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67" w:rsidRDefault="000B4667" w:rsidP="000B4667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0B4667" w:rsidRDefault="000B4667" w:rsidP="000B4667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14.01.2015 tieto</w:t>
      </w:r>
    </w:p>
    <w:p w:rsidR="000B4667" w:rsidRDefault="000B4667" w:rsidP="000B4667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0B4667" w:rsidRDefault="000B4667" w:rsidP="000B4667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0B4667" w:rsidRDefault="000B4667" w:rsidP="000B4667"/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9 - 14/01/2015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0B4667" w:rsidRDefault="000B4667" w:rsidP="000B4667">
      <w:pPr>
        <w:numPr>
          <w:ilvl w:val="0"/>
          <w:numId w:val="14"/>
        </w:numPr>
        <w:tabs>
          <w:tab w:val="left" w:pos="360"/>
        </w:tabs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 c h v a ľ u j e </w:t>
      </w:r>
    </w:p>
    <w:p w:rsidR="000B4667" w:rsidRDefault="000B4667" w:rsidP="000B4667">
      <w:pPr>
        <w:numPr>
          <w:ilvl w:val="1"/>
          <w:numId w:val="14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návrhovú komisiu: </w:t>
      </w:r>
      <w:r>
        <w:rPr>
          <w:rFonts w:ascii="Times New Roman" w:hAnsi="Times New Roman"/>
        </w:rPr>
        <w:tab/>
        <w:t>Ing. Matúš Marton, Andrea Kotuličová</w:t>
      </w:r>
    </w:p>
    <w:p w:rsidR="000B4667" w:rsidRDefault="000B4667" w:rsidP="000B4667">
      <w:pPr>
        <w:numPr>
          <w:ilvl w:val="1"/>
          <w:numId w:val="14"/>
        </w:numPr>
        <w:tabs>
          <w:tab w:val="left" w:pos="360"/>
        </w:tabs>
        <w:spacing w:after="120"/>
        <w:ind w:left="1077" w:hanging="3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rokovania uvedený v pozvánke bez zmien </w:t>
      </w:r>
    </w:p>
    <w:p w:rsidR="000B4667" w:rsidRDefault="000B4667" w:rsidP="000B4667">
      <w:pPr>
        <w:numPr>
          <w:ilvl w:val="0"/>
          <w:numId w:val="14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u r č u j e</w:t>
      </w:r>
      <w:r>
        <w:rPr>
          <w:rFonts w:ascii="Times New Roman" w:hAnsi="Times New Roman"/>
        </w:rPr>
        <w:t xml:space="preserve">   za overovateľov zápisnice:  </w:t>
      </w:r>
      <w:r>
        <w:rPr>
          <w:rFonts w:ascii="Times New Roman" w:hAnsi="Times New Roman"/>
        </w:rPr>
        <w:tab/>
        <w:t>Stanislav Štofan</w:t>
      </w:r>
    </w:p>
    <w:p w:rsidR="000B4667" w:rsidRDefault="000B4667" w:rsidP="000B46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za zapisovateľku: Ing. Miroslava Vašková</w:t>
      </w:r>
    </w:p>
    <w:p w:rsidR="000B4667" w:rsidRDefault="000B4667" w:rsidP="000B4667">
      <w:pPr>
        <w:rPr>
          <w:sz w:val="16"/>
          <w:szCs w:val="16"/>
        </w:rPr>
      </w:pPr>
    </w:p>
    <w:p w:rsidR="000B4667" w:rsidRDefault="000B4667" w:rsidP="000B4667">
      <w:pPr>
        <w:tabs>
          <w:tab w:val="left" w:pos="360"/>
        </w:tabs>
        <w:rPr>
          <w:rFonts w:ascii="Verdana" w:hAnsi="Verdana"/>
          <w:b/>
          <w:i/>
        </w:rPr>
      </w:pPr>
    </w:p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10 - 14/01/2015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0B4667" w:rsidRDefault="000B4667" w:rsidP="000B46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súhlasí </w:t>
      </w:r>
      <w:r>
        <w:rPr>
          <w:rFonts w:ascii="Times New Roman" w:hAnsi="Times New Roman"/>
        </w:rPr>
        <w:t>s prípravnou fázou individuálnej bytovej výstavby – vysporiadanie pozemkov parcela C 378 – „Zadná cesta“</w:t>
      </w:r>
    </w:p>
    <w:p w:rsidR="000B4667" w:rsidRDefault="000B4667" w:rsidP="000B4667">
      <w:pPr>
        <w:ind w:left="720"/>
        <w:jc w:val="both"/>
        <w:rPr>
          <w:rFonts w:ascii="Times New Roman" w:hAnsi="Times New Roman"/>
          <w:sz w:val="16"/>
          <w:szCs w:val="16"/>
        </w:rPr>
      </w:pPr>
    </w:p>
    <w:p w:rsidR="000B4667" w:rsidRDefault="000B4667" w:rsidP="000B4667">
      <w:pPr>
        <w:tabs>
          <w:tab w:val="left" w:pos="360"/>
        </w:tabs>
        <w:rPr>
          <w:rFonts w:ascii="Verdana" w:hAnsi="Verdana"/>
          <w:b/>
          <w:i/>
        </w:rPr>
      </w:pPr>
    </w:p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11 - 14/01/2015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0B4667" w:rsidRDefault="000B4667" w:rsidP="000B46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odporúča</w:t>
      </w:r>
      <w:r>
        <w:rPr>
          <w:rFonts w:ascii="Times New Roman" w:hAnsi="Times New Roman"/>
        </w:rPr>
        <w:t xml:space="preserve"> starostke obce zistiť možnosti protipovodňových opatrení prostredníctvom Okresného úradu – odboru starostlivosti o životné prostredie v časti „Zadná cesta“ – pozemky nad ňou</w:t>
      </w:r>
    </w:p>
    <w:p w:rsidR="000B4667" w:rsidRDefault="000B4667" w:rsidP="000B4667">
      <w:pPr>
        <w:tabs>
          <w:tab w:val="left" w:pos="360"/>
        </w:tabs>
        <w:rPr>
          <w:rFonts w:ascii="Verdana" w:hAnsi="Verdana"/>
          <w:b/>
          <w:i/>
          <w:sz w:val="16"/>
          <w:szCs w:val="16"/>
        </w:rPr>
      </w:pPr>
    </w:p>
    <w:p w:rsidR="000B4667" w:rsidRDefault="000B4667" w:rsidP="000B4667">
      <w:pPr>
        <w:tabs>
          <w:tab w:val="left" w:pos="360"/>
        </w:tabs>
        <w:rPr>
          <w:rFonts w:ascii="Verdana" w:hAnsi="Verdana"/>
          <w:b/>
          <w:i/>
        </w:rPr>
      </w:pPr>
    </w:p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12 - 14/01/2015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neschvaľuje </w:t>
      </w:r>
      <w:r>
        <w:rPr>
          <w:rFonts w:ascii="Times New Roman" w:hAnsi="Times New Roman"/>
        </w:rPr>
        <w:t>prípravu aktualizácie Územného plánu obce Ľubovec na rok 2015 z dôvodu hospodárnosti</w:t>
      </w:r>
    </w:p>
    <w:p w:rsidR="000B4667" w:rsidRDefault="000B4667" w:rsidP="000B4667">
      <w:pPr>
        <w:tabs>
          <w:tab w:val="left" w:pos="360"/>
        </w:tabs>
        <w:rPr>
          <w:rFonts w:ascii="Verdana" w:hAnsi="Verdana"/>
          <w:b/>
          <w:i/>
        </w:rPr>
      </w:pPr>
    </w:p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13 - 14/01/2015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ukladá</w:t>
      </w:r>
      <w:r>
        <w:rPr>
          <w:rFonts w:ascii="Times New Roman" w:hAnsi="Times New Roman"/>
        </w:rPr>
        <w:t xml:space="preserve"> starostke obce hľadať riešenie na zavedenie osvetlenia zastávok SAD</w:t>
      </w:r>
    </w:p>
    <w:p w:rsidR="000B4667" w:rsidRDefault="000B4667" w:rsidP="000B4667">
      <w:pPr>
        <w:spacing w:after="60"/>
        <w:jc w:val="both"/>
        <w:rPr>
          <w:rFonts w:ascii="Times New Roman" w:hAnsi="Times New Roman"/>
        </w:rPr>
      </w:pPr>
      <w:bookmarkStart w:id="0" w:name="_GoBack"/>
      <w:bookmarkEnd w:id="0"/>
    </w:p>
    <w:p w:rsidR="000B4667" w:rsidRPr="000B4667" w:rsidRDefault="000B4667" w:rsidP="000B4667">
      <w:pPr>
        <w:tabs>
          <w:tab w:val="left" w:pos="360"/>
        </w:tabs>
        <w:rPr>
          <w:rFonts w:ascii="Verdana" w:hAnsi="Verdana"/>
          <w:i/>
          <w:u w:val="single"/>
        </w:rPr>
      </w:pPr>
      <w:r w:rsidRPr="000B4667">
        <w:rPr>
          <w:rFonts w:ascii="Verdana" w:hAnsi="Verdana"/>
          <w:b/>
          <w:i/>
          <w:u w:val="single"/>
        </w:rPr>
        <w:t>Uznesenie číslo 14 - 14/01/2015</w:t>
      </w:r>
      <w:r w:rsidRPr="000B4667">
        <w:rPr>
          <w:rFonts w:ascii="Verdana" w:hAnsi="Verdana"/>
          <w:i/>
          <w:u w:val="single"/>
        </w:rPr>
        <w:t> 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0B4667" w:rsidRDefault="000B4667" w:rsidP="000B4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schvaľuje</w:t>
      </w:r>
      <w:r>
        <w:rPr>
          <w:rFonts w:ascii="Times New Roman" w:hAnsi="Times New Roman"/>
        </w:rPr>
        <w:t xml:space="preserve"> preplatenie vstupeniek na starostovský ples z obecných finančných prostriedkov</w:t>
      </w:r>
    </w:p>
    <w:p w:rsidR="00B23B52" w:rsidRPr="000B4667" w:rsidRDefault="00B23B52" w:rsidP="000B4667"/>
    <w:sectPr w:rsidR="00B23B52" w:rsidRPr="000B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599"/>
    <w:multiLevelType w:val="hybridMultilevel"/>
    <w:tmpl w:val="88B03FC0"/>
    <w:lvl w:ilvl="0" w:tplc="D76E290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674A3"/>
    <w:multiLevelType w:val="hybridMultilevel"/>
    <w:tmpl w:val="AD5C4A6C"/>
    <w:lvl w:ilvl="0" w:tplc="D774082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0" w15:restartNumberingAfterBreak="0">
    <w:nsid w:val="57D41F70"/>
    <w:multiLevelType w:val="hybridMultilevel"/>
    <w:tmpl w:val="D68AED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86583"/>
    <w:multiLevelType w:val="hybridMultilevel"/>
    <w:tmpl w:val="A278449A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89A7DBE"/>
    <w:multiLevelType w:val="hybridMultilevel"/>
    <w:tmpl w:val="522000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0B4667"/>
    <w:rsid w:val="0020493E"/>
    <w:rsid w:val="00273EB9"/>
    <w:rsid w:val="002F2E6F"/>
    <w:rsid w:val="00497E33"/>
    <w:rsid w:val="004C2E16"/>
    <w:rsid w:val="00613688"/>
    <w:rsid w:val="006369BD"/>
    <w:rsid w:val="00B23B52"/>
    <w:rsid w:val="00B44029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19</cp:revision>
  <dcterms:created xsi:type="dcterms:W3CDTF">2017-03-17T10:46:00Z</dcterms:created>
  <dcterms:modified xsi:type="dcterms:W3CDTF">2017-03-17T10:58:00Z</dcterms:modified>
</cp:coreProperties>
</file>