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9F8" w:rsidRDefault="000429F8" w:rsidP="000429F8">
      <w:pPr>
        <w:pStyle w:val="Bezriadkovania"/>
      </w:pPr>
    </w:p>
    <w:p w:rsidR="000429F8" w:rsidRPr="00FC0679" w:rsidRDefault="00D3569B" w:rsidP="000429F8">
      <w:pPr>
        <w:pStyle w:val="Bezriadkovania"/>
        <w:ind w:left="1416" w:firstLine="708"/>
        <w:jc w:val="right"/>
        <w:rPr>
          <w:rStyle w:val="Siln"/>
          <w:rFonts w:ascii="Times New Roman" w:hAnsi="Times New Roman" w:cs="Times New Roman"/>
          <w:i/>
          <w:sz w:val="36"/>
          <w:szCs w:val="36"/>
        </w:rPr>
      </w:pPr>
      <w:r>
        <w:rPr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-140970</wp:posOffset>
                </wp:positionV>
                <wp:extent cx="990600" cy="971550"/>
                <wp:effectExtent l="9525" t="6350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58B" w:rsidRDefault="009E158B" w:rsidP="000429F8">
                            <w:r w:rsidRPr="00637861"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>
                                  <wp:extent cx="786540" cy="881130"/>
                                  <wp:effectExtent l="19050" t="0" r="0" b="0"/>
                                  <wp:docPr id="1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ČB logo Lubovec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5680" cy="8801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4pt;margin-top:-11.1pt;width:78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1lKgIAAE8EAAAOAAAAZHJzL2Uyb0RvYy54bWysVNtu2zAMfR+wfxD0vtgJkrYx4hRdugwD&#10;ugvQ7gNoWY6FyaImKbG7rx8lp5mx7WmYHwRRpI4OD0lvbodOs5N0XqEp+XyWcyaNwFqZQ8m/Pu3f&#10;3HDmA5gaNBpZ8mfp+e329atNbwu5wBZ1LR0jEOOL3pa8DcEWWeZFKzvwM7TSkLNB10Eg0x2y2kFP&#10;6J3OFnl+lfXoautQSO/p9H508m3Cbxopwuem8TIwXXLiFtLq0lrFNdtuoDg4sK0SZxrwDyw6UIYe&#10;vUDdQwB2dOoPqE4Jhx6bMBPYZdg0SsiUA2Uzz3/L5rEFK1MuJI63F5n8/4MVn05fHFM11Y4zAx2V&#10;6EkOgb3FgS2iOr31BQU9WgoLAx3HyJiptw8ovnlmcNeCOcg757BvJdTEbh5vZpOrI46PIFX/EWt6&#10;Bo4BE9DQuC4CkhiM0KlKz5fKRCqCDtfr/ConjyDX+nq+WqXKZVC8XLbOh/cSOxY3JXdU+AQOpwcf&#10;IhkoXkISedSq3iutk+EO1U47dgJqkn36En/KcRqmDevp9dViNeY/9fkpRJ6+v0F0KlC3a9WV/OYS&#10;BEVU7Z2pUy8GUHrcE2VtzjJG5UYNw1AN57JUWD+ToA7HrqYppE2L7gdnPXV0yf33IzjJmf5gqCjr&#10;+XIZRyAZy9X1ggw39VRTDxhBUCUPnI3bXRjH5midOrT00tgGBu+okI1KIseKj6zOvKlrk/bnCYtj&#10;MbVT1K//wPYnAAAA//8DAFBLAwQUAAYACAAAACEAXu93Wd8AAAALAQAADwAAAGRycy9kb3ducmV2&#10;LnhtbEyPwU7DMAyG70i8Q2QkLmhL102jlKbThASCG9vQds0ar62WOCXJuvL2pCe4fZZ//f5crAaj&#10;WY/Ot5YEzKYJMKTKqpZqAV+710kGzAdJSmpLKOAHPazK25tC5speaYP9NtQslpDPpYAmhC7n3FcN&#10;GumntkOKu5N1RoY4uporJ6+x3GieJsmSG9lSvNDIDl8arM7bixGQLd77g/+Yf+6r5Uk/hYfH/u3b&#10;CXF/N6yfgQUcwl8YRv2oDmV0OtoLKc+0gEm6iOphhDQFNibmswjHEZIMeFnw/z+UvwAAAP//AwBQ&#10;SwECLQAUAAYACAAAACEAtoM4kv4AAADhAQAAEwAAAAAAAAAAAAAAAAAAAAAAW0NvbnRlbnRfVHlw&#10;ZXNdLnhtbFBLAQItABQABgAIAAAAIQA4/SH/1gAAAJQBAAALAAAAAAAAAAAAAAAAAC8BAABfcmVs&#10;cy8ucmVsc1BLAQItABQABgAIAAAAIQBPXP1lKgIAAE8EAAAOAAAAAAAAAAAAAAAAAC4CAABkcnMv&#10;ZTJvRG9jLnhtbFBLAQItABQABgAIAAAAIQBe73dZ3wAAAAsBAAAPAAAAAAAAAAAAAAAAAIQEAABk&#10;cnMvZG93bnJldi54bWxQSwUGAAAAAAQABADzAAAAkAUAAAAA&#10;">
                <v:textbox>
                  <w:txbxContent>
                    <w:p w:rsidR="009E158B" w:rsidRDefault="009E158B" w:rsidP="000429F8">
                      <w:r w:rsidRPr="00637861">
                        <w:rPr>
                          <w:noProof/>
                          <w:lang w:eastAsia="sk-SK"/>
                        </w:rPr>
                        <w:drawing>
                          <wp:inline distT="0" distB="0" distL="0" distR="0">
                            <wp:extent cx="786540" cy="881130"/>
                            <wp:effectExtent l="19050" t="0" r="0" b="0"/>
                            <wp:docPr id="1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ČB logo Lubovec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5680" cy="8801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29F8" w:rsidRPr="00FC0679">
        <w:rPr>
          <w:rStyle w:val="Siln"/>
          <w:rFonts w:ascii="Times New Roman" w:hAnsi="Times New Roman" w:cs="Times New Roman"/>
          <w:i/>
          <w:sz w:val="36"/>
          <w:szCs w:val="36"/>
        </w:rPr>
        <w:t>Základná škola s materskou školou Ľubovec,</w:t>
      </w:r>
    </w:p>
    <w:p w:rsidR="000429F8" w:rsidRDefault="000429F8" w:rsidP="000429F8">
      <w:pPr>
        <w:pStyle w:val="Bezriadkovania"/>
        <w:pBdr>
          <w:bottom w:val="single" w:sz="4" w:space="1" w:color="auto"/>
        </w:pBdr>
        <w:ind w:left="1416" w:firstLine="708"/>
        <w:jc w:val="right"/>
        <w:rPr>
          <w:rStyle w:val="Siln"/>
          <w:rFonts w:ascii="Times New Roman" w:hAnsi="Times New Roman" w:cs="Times New Roman"/>
          <w:sz w:val="36"/>
          <w:szCs w:val="36"/>
        </w:rPr>
      </w:pPr>
      <w:r w:rsidRPr="00FC0679">
        <w:rPr>
          <w:rStyle w:val="Siln"/>
          <w:rFonts w:ascii="Times New Roman" w:hAnsi="Times New Roman" w:cs="Times New Roman"/>
          <w:i/>
          <w:sz w:val="36"/>
          <w:szCs w:val="36"/>
        </w:rPr>
        <w:t>Ľubovec 35, 082 42 Bzenov</w:t>
      </w:r>
    </w:p>
    <w:p w:rsidR="000429F8" w:rsidRPr="00FC0679" w:rsidRDefault="000429F8" w:rsidP="000429F8">
      <w:pPr>
        <w:pStyle w:val="Bezriadkovania"/>
        <w:ind w:left="1416" w:firstLine="708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              </w:t>
      </w:r>
      <w:r w:rsidRPr="00FC0679">
        <w:rPr>
          <w:rStyle w:val="Siln"/>
          <w:rFonts w:ascii="Times New Roman" w:hAnsi="Times New Roman" w:cs="Times New Roman"/>
          <w:sz w:val="24"/>
          <w:szCs w:val="24"/>
        </w:rPr>
        <w:t xml:space="preserve">051/7796236 </w:t>
      </w:r>
      <w:r>
        <w:rPr>
          <w:rStyle w:val="Siln"/>
          <w:rFonts w:ascii="Times New Roman" w:hAnsi="Times New Roman" w:cs="Times New Roman"/>
          <w:sz w:val="24"/>
          <w:szCs w:val="24"/>
        </w:rPr>
        <w:t xml:space="preserve">     </w:t>
      </w:r>
      <w:r w:rsidRPr="00FC0679">
        <w:rPr>
          <w:rStyle w:val="Siln"/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Style w:val="Siln"/>
          <w:rFonts w:ascii="Times New Roman" w:hAnsi="Times New Roman" w:cs="Times New Roman"/>
          <w:sz w:val="24"/>
          <w:szCs w:val="24"/>
        </w:rPr>
        <w:tab/>
      </w:r>
      <w:r>
        <w:rPr>
          <w:rStyle w:val="Siln"/>
          <w:rFonts w:ascii="Times New Roman" w:hAnsi="Times New Roman" w:cs="Times New Roman"/>
          <w:sz w:val="24"/>
          <w:szCs w:val="24"/>
        </w:rPr>
        <w:tab/>
      </w:r>
      <w:r w:rsidRPr="00FC0679">
        <w:rPr>
          <w:rStyle w:val="Siln"/>
          <w:rFonts w:ascii="Times New Roman" w:hAnsi="Times New Roman" w:cs="Times New Roman"/>
          <w:sz w:val="24"/>
          <w:szCs w:val="24"/>
        </w:rPr>
        <w:t xml:space="preserve">  zsmslubovec@gmail.com</w:t>
      </w:r>
    </w:p>
    <w:p w:rsidR="000429F8" w:rsidRPr="00FC0679" w:rsidRDefault="000429F8" w:rsidP="000429F8"/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0429F8" w:rsidRDefault="000429F8" w:rsidP="000429F8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B71190" w:rsidRPr="00A95941" w:rsidRDefault="00B71190" w:rsidP="00B71190">
      <w:pPr>
        <w:pStyle w:val="Nadpis2"/>
        <w:jc w:val="center"/>
        <w:rPr>
          <w:rFonts w:ascii="Times New Roman" w:hAnsi="Times New Roman" w:cs="Times New Roman"/>
          <w:color w:val="auto"/>
          <w:sz w:val="40"/>
          <w:szCs w:val="40"/>
          <w:lang w:eastAsia="sk-SK"/>
        </w:rPr>
      </w:pPr>
      <w:r w:rsidRPr="00A95941">
        <w:rPr>
          <w:rFonts w:ascii="Times New Roman" w:hAnsi="Times New Roman" w:cs="Times New Roman"/>
          <w:color w:val="auto"/>
          <w:sz w:val="40"/>
          <w:szCs w:val="40"/>
          <w:lang w:eastAsia="sk-SK"/>
        </w:rPr>
        <w:t>SPRÁVA</w:t>
      </w:r>
    </w:p>
    <w:p w:rsidR="00B71190" w:rsidRPr="00A95941" w:rsidRDefault="00B71190" w:rsidP="00B71190">
      <w:pPr>
        <w:pStyle w:val="Nadpis2"/>
        <w:jc w:val="center"/>
        <w:rPr>
          <w:rFonts w:ascii="Times New Roman" w:hAnsi="Times New Roman" w:cs="Times New Roman"/>
          <w:color w:val="auto"/>
          <w:sz w:val="40"/>
          <w:szCs w:val="40"/>
          <w:lang w:eastAsia="sk-SK"/>
        </w:rPr>
      </w:pPr>
      <w:r>
        <w:rPr>
          <w:rFonts w:ascii="Times New Roman" w:hAnsi="Times New Roman" w:cs="Times New Roman"/>
          <w:color w:val="auto"/>
          <w:sz w:val="40"/>
          <w:szCs w:val="40"/>
          <w:lang w:eastAsia="sk-SK"/>
        </w:rPr>
        <w:t>o </w:t>
      </w:r>
      <w:proofErr w:type="spellStart"/>
      <w:r>
        <w:rPr>
          <w:rFonts w:ascii="Times New Roman" w:hAnsi="Times New Roman" w:cs="Times New Roman"/>
          <w:color w:val="auto"/>
          <w:sz w:val="40"/>
          <w:szCs w:val="40"/>
          <w:lang w:eastAsia="sk-SK"/>
        </w:rPr>
        <w:t>výchovno</w:t>
      </w:r>
      <w:proofErr w:type="spellEnd"/>
      <w:r>
        <w:rPr>
          <w:rFonts w:ascii="Times New Roman" w:hAnsi="Times New Roman" w:cs="Times New Roman"/>
          <w:color w:val="auto"/>
          <w:sz w:val="40"/>
          <w:szCs w:val="40"/>
          <w:lang w:eastAsia="sk-SK"/>
        </w:rPr>
        <w:t xml:space="preserve"> – vzdelávacej činnosti, jej výsledkoch a podmienkach škôl a školských zariadení</w:t>
      </w:r>
    </w:p>
    <w:p w:rsidR="00B71190" w:rsidRPr="00A95941" w:rsidRDefault="00B71190" w:rsidP="00B71190">
      <w:pPr>
        <w:pStyle w:val="Nadpis2"/>
        <w:jc w:val="center"/>
        <w:rPr>
          <w:rFonts w:ascii="Times New Roman" w:hAnsi="Times New Roman" w:cs="Times New Roman"/>
          <w:color w:val="auto"/>
          <w:sz w:val="40"/>
          <w:szCs w:val="40"/>
          <w:lang w:eastAsia="sk-SK"/>
        </w:rPr>
      </w:pPr>
      <w:r w:rsidRPr="00A95941">
        <w:rPr>
          <w:rFonts w:ascii="Times New Roman" w:hAnsi="Times New Roman" w:cs="Times New Roman"/>
          <w:color w:val="auto"/>
          <w:sz w:val="40"/>
          <w:szCs w:val="40"/>
          <w:lang w:eastAsia="sk-SK"/>
        </w:rPr>
        <w:t>201</w:t>
      </w:r>
      <w:r w:rsidR="00DB423F">
        <w:rPr>
          <w:rFonts w:ascii="Times New Roman" w:hAnsi="Times New Roman" w:cs="Times New Roman"/>
          <w:color w:val="auto"/>
          <w:sz w:val="40"/>
          <w:szCs w:val="40"/>
          <w:lang w:eastAsia="sk-SK"/>
        </w:rPr>
        <w:t>5</w:t>
      </w:r>
      <w:r w:rsidRPr="00A95941">
        <w:rPr>
          <w:rFonts w:ascii="Times New Roman" w:hAnsi="Times New Roman" w:cs="Times New Roman"/>
          <w:color w:val="auto"/>
          <w:sz w:val="40"/>
          <w:szCs w:val="40"/>
          <w:lang w:eastAsia="sk-SK"/>
        </w:rPr>
        <w:t xml:space="preserve"> / 201</w:t>
      </w:r>
      <w:r w:rsidR="00DB423F">
        <w:rPr>
          <w:rFonts w:ascii="Times New Roman" w:hAnsi="Times New Roman" w:cs="Times New Roman"/>
          <w:color w:val="auto"/>
          <w:sz w:val="40"/>
          <w:szCs w:val="40"/>
          <w:lang w:eastAsia="sk-SK"/>
        </w:rPr>
        <w:t>6</w:t>
      </w:r>
    </w:p>
    <w:p w:rsidR="00B71190" w:rsidRPr="00A95941" w:rsidRDefault="00B71190" w:rsidP="00B71190">
      <w:pPr>
        <w:pStyle w:val="Bezriadkovania"/>
        <w:rPr>
          <w:rFonts w:ascii="Times New Roman" w:hAnsi="Times New Roman" w:cs="Times New Roman"/>
          <w:sz w:val="40"/>
          <w:szCs w:val="40"/>
          <w:lang w:eastAsia="sk-SK"/>
        </w:rPr>
      </w:pPr>
    </w:p>
    <w:p w:rsidR="00B71190" w:rsidRDefault="00B71190" w:rsidP="00B71190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B71190" w:rsidRDefault="00B71190" w:rsidP="00B71190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B71190" w:rsidRDefault="00B71190" w:rsidP="00B71190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B71190" w:rsidRDefault="00B71190" w:rsidP="00B71190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B71190" w:rsidRDefault="00B71190" w:rsidP="00B71190">
      <w:pPr>
        <w:pStyle w:val="Bezriadkovania"/>
        <w:rPr>
          <w:rFonts w:ascii="Arial CE" w:hAnsi="Arial CE" w:cs="Arial"/>
          <w:sz w:val="24"/>
          <w:szCs w:val="24"/>
          <w:lang w:eastAsia="sk-SK"/>
        </w:rPr>
      </w:pP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 w:rsidRPr="00417094">
        <w:rPr>
          <w:rFonts w:ascii="Times New Roman" w:hAnsi="Times New Roman" w:cs="Times New Roman"/>
          <w:sz w:val="24"/>
          <w:szCs w:val="24"/>
          <w:lang w:eastAsia="sk-SK"/>
        </w:rPr>
        <w:t>Názov organizácie:</w:t>
      </w:r>
      <w:r w:rsidRPr="00417094"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417094">
        <w:rPr>
          <w:rFonts w:ascii="Times New Roman" w:hAnsi="Times New Roman" w:cs="Times New Roman"/>
          <w:sz w:val="24"/>
          <w:szCs w:val="24"/>
          <w:lang w:eastAsia="sk-SK"/>
        </w:rPr>
        <w:tab/>
        <w:t>ZŠ s MŠ Ľubovec 35,082 42 Bzenov</w:t>
      </w: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Vypracovala:</w:t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417094">
        <w:rPr>
          <w:rFonts w:ascii="Times New Roman" w:hAnsi="Times New Roman" w:cs="Times New Roman"/>
          <w:sz w:val="24"/>
          <w:szCs w:val="24"/>
        </w:rPr>
        <w:t>PaedDr. Rišková Monika</w:t>
      </w: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Dátum vyhotovenia:</w:t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r w:rsidR="00DB423F">
        <w:rPr>
          <w:rFonts w:ascii="Times New Roman" w:hAnsi="Times New Roman" w:cs="Times New Roman"/>
          <w:sz w:val="24"/>
          <w:szCs w:val="24"/>
          <w:lang w:eastAsia="sk-SK"/>
        </w:rPr>
        <w:t>25</w:t>
      </w:r>
      <w:r>
        <w:rPr>
          <w:rFonts w:ascii="Times New Roman" w:hAnsi="Times New Roman" w:cs="Times New Roman"/>
          <w:sz w:val="24"/>
          <w:szCs w:val="24"/>
          <w:lang w:eastAsia="sk-SK"/>
        </w:rPr>
        <w:t>. august201</w:t>
      </w:r>
      <w:r w:rsidR="00DB423F"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:rsidR="00B71190" w:rsidRPr="00417094" w:rsidRDefault="00B71190" w:rsidP="00B71190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Za správnosť zodpovedá:</w:t>
      </w:r>
      <w:r>
        <w:rPr>
          <w:rFonts w:ascii="Times New Roman" w:hAnsi="Times New Roman" w:cs="Times New Roman"/>
          <w:sz w:val="24"/>
          <w:szCs w:val="24"/>
          <w:lang w:eastAsia="sk-SK"/>
        </w:rPr>
        <w:tab/>
      </w:r>
      <w:r w:rsidRPr="00417094">
        <w:rPr>
          <w:rFonts w:ascii="Times New Roman" w:hAnsi="Times New Roman" w:cs="Times New Roman"/>
          <w:sz w:val="24"/>
          <w:szCs w:val="24"/>
        </w:rPr>
        <w:t>PaedDr. Rišková Monika</w:t>
      </w:r>
    </w:p>
    <w:p w:rsidR="005F767B" w:rsidRDefault="005F767B" w:rsidP="0013141D">
      <w:pPr>
        <w:pStyle w:val="Bezriadkovania"/>
        <w:jc w:val="center"/>
        <w:rPr>
          <w:rFonts w:ascii="Arial CE" w:hAnsi="Arial CE" w:cs="Arial"/>
          <w:sz w:val="24"/>
          <w:szCs w:val="24"/>
          <w:lang w:eastAsia="sk-SK"/>
        </w:rPr>
      </w:pPr>
    </w:p>
    <w:p w:rsidR="005F767B" w:rsidRDefault="005F767B" w:rsidP="0013141D">
      <w:pPr>
        <w:pStyle w:val="Bezriadkovania"/>
        <w:jc w:val="center"/>
        <w:rPr>
          <w:rFonts w:ascii="Arial CE" w:hAnsi="Arial CE" w:cs="Arial"/>
          <w:sz w:val="24"/>
          <w:szCs w:val="24"/>
          <w:lang w:eastAsia="sk-SK"/>
        </w:rPr>
      </w:pPr>
    </w:p>
    <w:p w:rsidR="00B71190" w:rsidRDefault="00B71190" w:rsidP="0013141D">
      <w:pPr>
        <w:pStyle w:val="Bezriadkovania"/>
        <w:jc w:val="center"/>
        <w:rPr>
          <w:rFonts w:ascii="Arial CE" w:hAnsi="Arial CE" w:cs="Arial"/>
          <w:sz w:val="24"/>
          <w:szCs w:val="24"/>
          <w:lang w:eastAsia="sk-SK"/>
        </w:rPr>
      </w:pPr>
    </w:p>
    <w:p w:rsidR="00B71190" w:rsidRDefault="00B71190" w:rsidP="0013141D">
      <w:pPr>
        <w:pStyle w:val="Bezriadkovania"/>
        <w:jc w:val="center"/>
        <w:rPr>
          <w:rFonts w:ascii="Arial CE" w:hAnsi="Arial CE" w:cs="Arial"/>
          <w:sz w:val="24"/>
          <w:szCs w:val="24"/>
          <w:lang w:eastAsia="sk-SK"/>
        </w:rPr>
      </w:pPr>
    </w:p>
    <w:p w:rsidR="00D52FC8" w:rsidRDefault="00D52FC8" w:rsidP="0013141D">
      <w:pPr>
        <w:pStyle w:val="Bezriadkovania"/>
        <w:jc w:val="center"/>
        <w:rPr>
          <w:rFonts w:ascii="Arial CE" w:hAnsi="Arial CE" w:cs="Arial"/>
          <w:sz w:val="24"/>
          <w:szCs w:val="24"/>
          <w:lang w:eastAsia="sk-SK"/>
        </w:rPr>
      </w:pPr>
    </w:p>
    <w:p w:rsidR="00D52FC8" w:rsidRDefault="00D52FC8" w:rsidP="0013141D">
      <w:pPr>
        <w:pStyle w:val="Bezriadkovania"/>
        <w:jc w:val="center"/>
        <w:rPr>
          <w:rFonts w:ascii="Arial CE" w:hAnsi="Arial CE" w:cs="Arial"/>
          <w:sz w:val="24"/>
          <w:szCs w:val="24"/>
          <w:lang w:eastAsia="sk-SK"/>
        </w:rPr>
      </w:pPr>
    </w:p>
    <w:p w:rsidR="005F767B" w:rsidRDefault="005F767B" w:rsidP="0013141D">
      <w:pPr>
        <w:pStyle w:val="Bezriadkovania"/>
        <w:jc w:val="center"/>
        <w:rPr>
          <w:rFonts w:ascii="Arial CE" w:hAnsi="Arial CE" w:cs="Arial"/>
          <w:sz w:val="24"/>
          <w:szCs w:val="24"/>
          <w:lang w:eastAsia="sk-SK"/>
        </w:rPr>
      </w:pPr>
    </w:p>
    <w:p w:rsidR="0013141D" w:rsidRPr="00105362" w:rsidRDefault="0013141D" w:rsidP="0013141D">
      <w:pPr>
        <w:pStyle w:val="Bezriadkovania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  <w:r w:rsidRPr="00105362">
        <w:rPr>
          <w:rFonts w:ascii="Times New Roman" w:hAnsi="Times New Roman" w:cs="Times New Roman"/>
          <w:sz w:val="24"/>
          <w:szCs w:val="24"/>
          <w:lang w:eastAsia="sk-SK"/>
        </w:rPr>
        <w:lastRenderedPageBreak/>
        <w:t>Prerokované v pedago</w:t>
      </w:r>
      <w:r w:rsidR="0029608A">
        <w:rPr>
          <w:rFonts w:ascii="Times New Roman" w:hAnsi="Times New Roman" w:cs="Times New Roman"/>
          <w:sz w:val="24"/>
          <w:szCs w:val="24"/>
          <w:lang w:eastAsia="sk-SK"/>
        </w:rPr>
        <w:t xml:space="preserve">gickej rade školy dňa </w:t>
      </w:r>
      <w:r w:rsidR="00DB423F">
        <w:rPr>
          <w:rFonts w:ascii="Times New Roman" w:hAnsi="Times New Roman" w:cs="Times New Roman"/>
          <w:sz w:val="24"/>
          <w:szCs w:val="24"/>
          <w:lang w:eastAsia="sk-SK"/>
        </w:rPr>
        <w:t>30</w:t>
      </w:r>
      <w:r w:rsidR="00A25CB3" w:rsidRPr="00105362">
        <w:rPr>
          <w:rFonts w:ascii="Times New Roman" w:hAnsi="Times New Roman" w:cs="Times New Roman"/>
          <w:sz w:val="24"/>
          <w:szCs w:val="24"/>
          <w:lang w:eastAsia="sk-SK"/>
        </w:rPr>
        <w:t>.0</w:t>
      </w:r>
      <w:r w:rsidR="0029608A">
        <w:rPr>
          <w:rFonts w:ascii="Times New Roman" w:hAnsi="Times New Roman" w:cs="Times New Roman"/>
          <w:sz w:val="24"/>
          <w:szCs w:val="24"/>
          <w:lang w:eastAsia="sk-SK"/>
        </w:rPr>
        <w:t>8</w:t>
      </w:r>
      <w:r w:rsidR="00A25CB3" w:rsidRPr="00105362">
        <w:rPr>
          <w:rFonts w:ascii="Times New Roman" w:hAnsi="Times New Roman" w:cs="Times New Roman"/>
          <w:sz w:val="24"/>
          <w:szCs w:val="24"/>
          <w:lang w:eastAsia="sk-SK"/>
        </w:rPr>
        <w:t>.2015</w:t>
      </w:r>
    </w:p>
    <w:tbl>
      <w:tblPr>
        <w:tblW w:w="9637" w:type="dxa"/>
        <w:tblCellSpacing w:w="7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7"/>
      </w:tblGrid>
      <w:tr w:rsidR="00165334" w:rsidRPr="00105362" w:rsidTr="00471778">
        <w:trPr>
          <w:trHeight w:val="12387"/>
          <w:tblCellSpacing w:w="7" w:type="dxa"/>
        </w:trPr>
        <w:tc>
          <w:tcPr>
            <w:tcW w:w="9609" w:type="dxa"/>
            <w:vAlign w:val="center"/>
            <w:hideMark/>
          </w:tcPr>
          <w:p w:rsidR="00165334" w:rsidRPr="000B6A1E" w:rsidRDefault="00165334" w:rsidP="0013141D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Vyjadrenie rady školy:</w:t>
            </w:r>
            <w:r w:rsidR="003F7F96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Rada školy odporúča zriaďovateľovi obce </w:t>
            </w:r>
            <w:r w:rsidR="009D321B" w:rsidRPr="000B6A1E">
              <w:rPr>
                <w:rFonts w:ascii="Times New Roman" w:hAnsi="Times New Roman" w:cs="Times New Roman"/>
                <w:sz w:val="24"/>
                <w:szCs w:val="24"/>
              </w:rPr>
              <w:t>Ľubovec</w:t>
            </w:r>
          </w:p>
          <w:p w:rsidR="0013141D" w:rsidRPr="000B6A1E" w:rsidRDefault="0013141D" w:rsidP="0013141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A65" w:rsidRPr="000B6A1E" w:rsidRDefault="00165334" w:rsidP="006F0A65">
            <w:pPr>
              <w:pStyle w:val="Bezriadkovani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s c h v á l i</w:t>
            </w:r>
            <w:r w:rsidR="006F0A65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ť</w:t>
            </w:r>
            <w:r w:rsidR="006F0A65">
              <w:rPr>
                <w:rFonts w:ascii="Times New Roman" w:hAnsi="Times New Roman" w:cs="Times New Roman"/>
                <w:i/>
                <w:sz w:val="24"/>
                <w:szCs w:val="24"/>
              </w:rPr>
              <w:t>-n e</w:t>
            </w:r>
            <w:r w:rsidR="006F0A65"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F0A65"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s c h v á l i ť</w:t>
            </w:r>
          </w:p>
          <w:p w:rsidR="00D13D89" w:rsidRPr="000B6A1E" w:rsidRDefault="00D13D89" w:rsidP="00942BCE">
            <w:pPr>
              <w:pStyle w:val="Bezriadkovani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3141D" w:rsidRPr="000B6A1E" w:rsidRDefault="0013141D" w:rsidP="00942BCE">
            <w:pPr>
              <w:pStyle w:val="Bezriadkovani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Správu o </w:t>
            </w:r>
            <w:proofErr w:type="spellStart"/>
            <w:r w:rsidRPr="00B2207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výchovno</w:t>
            </w:r>
            <w:proofErr w:type="spellEnd"/>
            <w:r w:rsidRPr="00B2207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– vzdelávacej činnosti, jej výsledkoch a podmienkach škôl a školských zariadení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za školský rok 201</w:t>
            </w:r>
            <w:r w:rsidR="00DB4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DB42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...............................................</w:t>
            </w:r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Eva </w:t>
            </w:r>
            <w:proofErr w:type="spellStart"/>
            <w:r w:rsidR="00DB423F">
              <w:rPr>
                <w:rFonts w:ascii="Times New Roman" w:hAnsi="Times New Roman" w:cs="Times New Roman"/>
                <w:sz w:val="24"/>
                <w:szCs w:val="24"/>
              </w:rPr>
              <w:t>Schifferov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proofErr w:type="spellEnd"/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A1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predseda Rady školy pri ZŠ s MŠ Ľubovec</w:t>
            </w:r>
          </w:p>
          <w:p w:rsidR="00B71190" w:rsidRPr="00D52FC8" w:rsidRDefault="00D52FC8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proofErr w:type="spellStart"/>
            <w:r w:rsidRPr="00D52FC8">
              <w:rPr>
                <w:rFonts w:ascii="Times New Roman" w:hAnsi="Times New Roman" w:cs="Times New Roman"/>
                <w:sz w:val="20"/>
                <w:szCs w:val="20"/>
              </w:rPr>
              <w:t>v.r</w:t>
            </w:r>
            <w:proofErr w:type="spellEnd"/>
            <w:r w:rsidRPr="00D52F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Stanovisko zriaďovateľa:</w:t>
            </w: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6A1E">
              <w:rPr>
                <w:rFonts w:ascii="Times New Roman" w:hAnsi="Times New Roman" w:cs="Times New Roman"/>
                <w:sz w:val="28"/>
                <w:szCs w:val="28"/>
              </w:rPr>
              <w:t>Obec Ľubovec</w:t>
            </w:r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913B7E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71190" w:rsidRPr="000B6A1E">
              <w:rPr>
                <w:rFonts w:ascii="Times New Roman" w:hAnsi="Times New Roman" w:cs="Times New Roman"/>
                <w:sz w:val="24"/>
                <w:szCs w:val="24"/>
              </w:rPr>
              <w:t>chvaľuje</w:t>
            </w:r>
            <w:r w:rsidR="00B711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3AB0">
              <w:rPr>
                <w:rFonts w:ascii="Times New Roman" w:hAnsi="Times New Roman" w:cs="Times New Roman"/>
                <w:sz w:val="24"/>
                <w:szCs w:val="24"/>
              </w:rPr>
              <w:t xml:space="preserve">- neschvaľuje </w:t>
            </w:r>
            <w:r w:rsidR="00B71190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Správu o </w:t>
            </w:r>
            <w:proofErr w:type="spellStart"/>
            <w:r w:rsidR="00B71190" w:rsidRPr="00B2207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výchovno</w:t>
            </w:r>
            <w:proofErr w:type="spellEnd"/>
            <w:r w:rsidR="00B71190" w:rsidRPr="00B22073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– vzdelávacej činnosti, jej výsledkoch a podmienkach škôl a školských zariadení</w:t>
            </w:r>
            <w:r w:rsidR="00B71190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za školský rok 201</w:t>
            </w:r>
            <w:r w:rsidR="00DB4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71190" w:rsidRPr="000B6A1E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DB42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........................................................</w:t>
            </w:r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Mgr. Jozefína </w:t>
            </w:r>
            <w:proofErr w:type="spellStart"/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Štofanová</w:t>
            </w:r>
            <w:proofErr w:type="spellEnd"/>
          </w:p>
          <w:p w:rsidR="00B71190" w:rsidRPr="000B6A1E" w:rsidRDefault="00B71190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0B6A1E">
              <w:rPr>
                <w:rFonts w:ascii="Times New Roman" w:hAnsi="Times New Roman" w:cs="Times New Roman"/>
                <w:sz w:val="20"/>
                <w:szCs w:val="20"/>
              </w:rPr>
              <w:t>starostka obce</w:t>
            </w:r>
          </w:p>
          <w:p w:rsidR="00B71190" w:rsidRPr="000B6A1E" w:rsidRDefault="00D52FC8" w:rsidP="00B71190">
            <w:pPr>
              <w:pStyle w:val="Bezriadkovani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okrúhla pečiatka.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v.r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             </w:t>
            </w:r>
          </w:p>
          <w:p w:rsidR="00165334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D3" w:rsidRDefault="00C568D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D3" w:rsidRDefault="00C568D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D3" w:rsidRDefault="00C568D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8D3" w:rsidRPr="000B6A1E" w:rsidRDefault="00C568D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95C" w:rsidRPr="00EF13E8" w:rsidRDefault="0039795C" w:rsidP="00397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  <w:r>
              <w:rPr>
                <w:rFonts w:ascii="ITCBookmanEE" w:hAnsi="ITCBookmanEE" w:cs="ITCBookmanEE"/>
                <w:color w:val="231F20"/>
                <w:sz w:val="19"/>
                <w:szCs w:val="19"/>
              </w:rPr>
              <w:t>,</w:t>
            </w:r>
          </w:p>
          <w:p w:rsidR="008D5363" w:rsidRPr="000B6A1E" w:rsidRDefault="008D536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63" w:rsidRPr="000B6A1E" w:rsidRDefault="008D536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63" w:rsidRPr="000B6A1E" w:rsidRDefault="008D536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363" w:rsidRDefault="008D536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C8" w:rsidRDefault="00D52FC8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8D4" w:rsidRPr="0063260F" w:rsidRDefault="008658D4" w:rsidP="0063260F">
            <w:pPr>
              <w:pStyle w:val="Nadpis5"/>
              <w:rPr>
                <w:sz w:val="24"/>
                <w:szCs w:val="24"/>
              </w:rPr>
            </w:pPr>
            <w:r w:rsidRPr="0063260F">
              <w:rPr>
                <w:sz w:val="24"/>
                <w:szCs w:val="24"/>
              </w:rPr>
              <w:t>Východiská a podklady:</w:t>
            </w:r>
          </w:p>
          <w:p w:rsidR="008658D4" w:rsidRPr="000B6A1E" w:rsidRDefault="008658D4" w:rsidP="008658D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Správu vypracovala: PaedDr. Rišková Monika, riaditeľka školy</w:t>
            </w:r>
          </w:p>
          <w:p w:rsidR="008658D4" w:rsidRPr="000B6A1E" w:rsidRDefault="008658D4" w:rsidP="008658D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Správa je vypracovaná v zmysle:</w:t>
            </w:r>
          </w:p>
          <w:p w:rsidR="008658D4" w:rsidRPr="000B6A1E" w:rsidRDefault="008658D4" w:rsidP="008658D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1. Vyhlášky Ministerstva školstva SR č. 9/2006 Z. z. zo 16. 12.2005 o štruktúre a obsahu správ o výchovno-vzdelávacej činnosti, jej výsledkoch a podmienkach škôl a školských zariadení.</w:t>
            </w:r>
          </w:p>
          <w:p w:rsidR="008658D4" w:rsidRPr="000B6A1E" w:rsidRDefault="008658D4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2. Metodického usmernenia MŠ SR č. 10/2006-R k vyhláške MŠ SR č. 9/2006 Z. z.</w:t>
            </w:r>
          </w:p>
          <w:p w:rsidR="008658D4" w:rsidRPr="000B6A1E" w:rsidRDefault="008658D4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3. Školského vzdelávacieho programu ISCED 0 a ISCED 1.</w:t>
            </w:r>
          </w:p>
          <w:p w:rsidR="008658D4" w:rsidRPr="000B6A1E" w:rsidRDefault="008658D4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4. Plánu práce školy na školský rok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58D4" w:rsidRDefault="008658D4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5.Správy koordinátorov</w:t>
            </w:r>
          </w:p>
          <w:p w:rsidR="0063260F" w:rsidRPr="000B6A1E" w:rsidRDefault="0063260F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63260F" w:rsidRDefault="00D52FC8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60F">
              <w:rPr>
                <w:rFonts w:ascii="Times New Roman" w:hAnsi="Times New Roman" w:cs="Times New Roman"/>
                <w:sz w:val="28"/>
                <w:szCs w:val="28"/>
              </w:rPr>
              <w:t>Základné identifik</w:t>
            </w:r>
            <w:r w:rsidR="00165334" w:rsidRPr="0063260F">
              <w:rPr>
                <w:rFonts w:ascii="Times New Roman" w:hAnsi="Times New Roman" w:cs="Times New Roman"/>
                <w:sz w:val="28"/>
                <w:szCs w:val="28"/>
              </w:rPr>
              <w:t>ačné údaje o škole</w:t>
            </w:r>
          </w:p>
          <w:p w:rsidR="00C04321" w:rsidRPr="008658D4" w:rsidRDefault="00C04321" w:rsidP="00FE7814">
            <w:pPr>
              <w:pStyle w:val="Bezriadkovania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65334" w:rsidRPr="000B6A1E" w:rsidRDefault="00165334" w:rsidP="00DA4045">
            <w:pPr>
              <w:pStyle w:val="Bezriadkovani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Názov školy : Základná škola s materskou školou</w:t>
            </w:r>
          </w:p>
          <w:p w:rsidR="00165334" w:rsidRPr="000B6A1E" w:rsidRDefault="008D5363" w:rsidP="00DA4045">
            <w:pPr>
              <w:pStyle w:val="Bezriadkovani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Adresa školy :Ľubovec 35, 082 42 Bzenov</w:t>
            </w:r>
          </w:p>
          <w:p w:rsidR="008D5363" w:rsidRPr="000B6A1E" w:rsidRDefault="008D5363" w:rsidP="00DA4045">
            <w:pPr>
              <w:pStyle w:val="Bezriadkovani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Telefón : 051/ 7796235</w:t>
            </w:r>
          </w:p>
          <w:p w:rsidR="00165334" w:rsidRPr="000B6A1E" w:rsidRDefault="00165334" w:rsidP="00DA4045">
            <w:pPr>
              <w:pStyle w:val="Bezriadkovani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Elektronická pošta : </w:t>
            </w:r>
            <w:hyperlink r:id="rId8" w:history="1">
              <w:r w:rsidR="008D5363" w:rsidRPr="000B6A1E">
                <w:rPr>
                  <w:rStyle w:val="Hypertextovprepojenie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zsmslubovec@gmail.com</w:t>
              </w:r>
            </w:hyperlink>
            <w:r w:rsidR="008D5363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, zslubovec@centrum.sk</w:t>
            </w:r>
          </w:p>
          <w:p w:rsidR="00165334" w:rsidRPr="000B6A1E" w:rsidRDefault="00165334" w:rsidP="00DA4045">
            <w:pPr>
              <w:pStyle w:val="Bezriadkovani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Webová stránka školy: www.</w:t>
            </w:r>
            <w:r w:rsidR="00B578E6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zslubovec.edupage.org</w:t>
            </w:r>
          </w:p>
          <w:p w:rsidR="00165334" w:rsidRPr="000B6A1E" w:rsidRDefault="00EC52C5" w:rsidP="00DA4045">
            <w:pPr>
              <w:pStyle w:val="Bezriadkovani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Údaje o zriaďovateľovi : o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bec </w:t>
            </w:r>
            <w:r w:rsidR="008D5363" w:rsidRPr="000B6A1E">
              <w:rPr>
                <w:rFonts w:ascii="Times New Roman" w:hAnsi="Times New Roman" w:cs="Times New Roman"/>
                <w:sz w:val="24"/>
                <w:szCs w:val="24"/>
              </w:rPr>
              <w:t>Ľubovec</w:t>
            </w:r>
          </w:p>
          <w:p w:rsidR="00165334" w:rsidRPr="000B6A1E" w:rsidRDefault="00165334" w:rsidP="00DA4045">
            <w:pPr>
              <w:pStyle w:val="Bezriadkovania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Mená vedúcich zamestnancov :</w:t>
            </w:r>
          </w:p>
          <w:p w:rsidR="00165334" w:rsidRPr="000B6A1E" w:rsidRDefault="00165334" w:rsidP="00BA61DE">
            <w:pPr>
              <w:pStyle w:val="Bezriadkovania"/>
              <w:numPr>
                <w:ilvl w:val="0"/>
                <w:numId w:val="1"/>
              </w:numPr>
              <w:ind w:left="12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riaditeľka školy, štatutárny zástupca : </w:t>
            </w:r>
            <w:r w:rsidR="008D5363" w:rsidRPr="000B6A1E">
              <w:rPr>
                <w:rFonts w:ascii="Times New Roman" w:hAnsi="Times New Roman" w:cs="Times New Roman"/>
                <w:sz w:val="24"/>
                <w:szCs w:val="24"/>
              </w:rPr>
              <w:t>PaedDr. Rišková Monika</w:t>
            </w:r>
          </w:p>
          <w:p w:rsidR="00165334" w:rsidRPr="000B6A1E" w:rsidRDefault="00B578E6" w:rsidP="00BA61DE">
            <w:pPr>
              <w:pStyle w:val="Bezriadkovania"/>
              <w:numPr>
                <w:ilvl w:val="0"/>
                <w:numId w:val="1"/>
              </w:numPr>
              <w:ind w:left="12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vedúca ŠJ: Mgr. Rapavá Zuzana</w:t>
            </w:r>
          </w:p>
          <w:p w:rsidR="00165334" w:rsidRPr="000B6A1E" w:rsidRDefault="00472407" w:rsidP="00BA61DE">
            <w:pPr>
              <w:pStyle w:val="Bezriadkovania"/>
              <w:numPr>
                <w:ilvl w:val="0"/>
                <w:numId w:val="1"/>
              </w:numPr>
              <w:ind w:left="1247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rganizačný útvar: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administratívne, účtovnícke a PAM práce:</w:t>
            </w:r>
            <w:r w:rsidR="00B578E6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CB3" w:rsidRPr="000B6A1E">
              <w:rPr>
                <w:rFonts w:ascii="Times New Roman" w:hAnsi="Times New Roman" w:cs="Times New Roman"/>
                <w:sz w:val="24"/>
                <w:szCs w:val="24"/>
              </w:rPr>
              <w:t>Ing. Vašková Miroslava</w:t>
            </w:r>
          </w:p>
          <w:p w:rsidR="00165334" w:rsidRPr="008658D4" w:rsidRDefault="00BA61DE" w:rsidP="00BA61DE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>Rady školy :</w:t>
            </w:r>
          </w:p>
          <w:p w:rsidR="00165334" w:rsidRPr="008658D4" w:rsidRDefault="00472407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Eva Krakovská </w:t>
            </w:r>
            <w:r w:rsidR="00C9042B"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 – predseda </w:t>
            </w:r>
          </w:p>
          <w:p w:rsidR="00165334" w:rsidRPr="008658D4" w:rsidRDefault="00EC52C5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 w:rsidRPr="008658D4">
              <w:rPr>
                <w:rFonts w:ascii="Times New Roman" w:hAnsi="Times New Roman" w:cs="Times New Roman"/>
                <w:sz w:val="24"/>
                <w:szCs w:val="24"/>
              </w:rPr>
              <w:t>Župová</w:t>
            </w:r>
            <w:proofErr w:type="spellEnd"/>
            <w:r w:rsidR="00C9042B"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 – za rodičov MŠ</w:t>
            </w:r>
          </w:p>
          <w:p w:rsidR="00165334" w:rsidRPr="008658D4" w:rsidRDefault="00472407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EC52C5" w:rsidRPr="008658D4">
              <w:rPr>
                <w:rFonts w:ascii="Times New Roman" w:hAnsi="Times New Roman" w:cs="Times New Roman"/>
                <w:sz w:val="24"/>
                <w:szCs w:val="24"/>
              </w:rPr>
              <w:t>Zuzana Rapavá</w:t>
            </w:r>
            <w:r w:rsidR="00833A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>ped</w:t>
            </w:r>
            <w:proofErr w:type="spellEnd"/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>. zamestnanec MŠ</w:t>
            </w:r>
          </w:p>
          <w:p w:rsidR="00165334" w:rsidRPr="008658D4" w:rsidRDefault="00EC52C5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4">
              <w:rPr>
                <w:rFonts w:ascii="Times New Roman" w:hAnsi="Times New Roman" w:cs="Times New Roman"/>
                <w:sz w:val="24"/>
                <w:szCs w:val="24"/>
              </w:rPr>
              <w:t>Eva Krakovská</w:t>
            </w:r>
            <w:r w:rsidR="00472407"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 – za rodičov ZŠ</w:t>
            </w:r>
          </w:p>
          <w:p w:rsidR="00165334" w:rsidRPr="008658D4" w:rsidRDefault="00472407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Stanislav </w:t>
            </w:r>
            <w:proofErr w:type="spellStart"/>
            <w:r w:rsidRPr="008658D4">
              <w:rPr>
                <w:rFonts w:ascii="Times New Roman" w:hAnsi="Times New Roman" w:cs="Times New Roman"/>
                <w:sz w:val="24"/>
                <w:szCs w:val="24"/>
              </w:rPr>
              <w:t>Štofan</w:t>
            </w:r>
            <w:proofErr w:type="spellEnd"/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 – poslanec </w:t>
            </w:r>
            <w:proofErr w:type="spellStart"/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>OcÚ</w:t>
            </w:r>
            <w:proofErr w:type="spellEnd"/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 – za obec</w:t>
            </w:r>
          </w:p>
          <w:p w:rsidR="00165334" w:rsidRDefault="00472407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Ľudmila </w:t>
            </w:r>
            <w:proofErr w:type="spellStart"/>
            <w:r w:rsidRPr="008658D4">
              <w:rPr>
                <w:rFonts w:ascii="Times New Roman" w:hAnsi="Times New Roman" w:cs="Times New Roman"/>
                <w:sz w:val="24"/>
                <w:szCs w:val="24"/>
              </w:rPr>
              <w:t>Bartková</w:t>
            </w:r>
            <w:proofErr w:type="spellEnd"/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>neped</w:t>
            </w:r>
            <w:proofErr w:type="spellEnd"/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>. zamestnanec školy</w:t>
            </w:r>
          </w:p>
          <w:p w:rsidR="008658D4" w:rsidRPr="008658D4" w:rsidRDefault="008658D4" w:rsidP="008658D4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8658D4" w:rsidRDefault="00BA61DE" w:rsidP="00BA61DE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165334" w:rsidRPr="008658D4">
              <w:rPr>
                <w:rFonts w:ascii="Times New Roman" w:hAnsi="Times New Roman" w:cs="Times New Roman"/>
                <w:sz w:val="24"/>
                <w:szCs w:val="24"/>
              </w:rPr>
              <w:t>Rada rodičov</w:t>
            </w:r>
          </w:p>
          <w:p w:rsidR="00165334" w:rsidRPr="000B6A1E" w:rsidRDefault="00165334" w:rsidP="00E36CD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Údaje o rade rodičov</w:t>
            </w:r>
            <w:r w:rsidR="00A92220" w:rsidRPr="000B6A1E">
              <w:rPr>
                <w:rFonts w:ascii="Times New Roman" w:hAnsi="Times New Roman" w:cs="Times New Roman"/>
                <w:sz w:val="24"/>
                <w:szCs w:val="24"/>
              </w:rPr>
              <w:t>, t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rieda</w:t>
            </w:r>
            <w:r w:rsidR="009D321B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21B" w:rsidRPr="000B6A1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riedny dôverník</w:t>
            </w:r>
          </w:p>
          <w:p w:rsidR="00165334" w:rsidRPr="000B6A1E" w:rsidRDefault="009D321B" w:rsidP="00E36CD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rieda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MŠ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9042B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CB3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Mgr. Andrea </w:t>
            </w:r>
            <w:proofErr w:type="spellStart"/>
            <w:r w:rsidR="00A25CB3" w:rsidRPr="000B6A1E">
              <w:rPr>
                <w:rFonts w:ascii="Times New Roman" w:hAnsi="Times New Roman" w:cs="Times New Roman"/>
                <w:sz w:val="24"/>
                <w:szCs w:val="24"/>
              </w:rPr>
              <w:t>Biščáková</w:t>
            </w:r>
            <w:proofErr w:type="spellEnd"/>
          </w:p>
          <w:p w:rsidR="00165334" w:rsidRPr="000B6A1E" w:rsidRDefault="009D321B" w:rsidP="00E36CD0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rieda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ZŠ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2D2B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Eva Krakovská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Činnosť rady rodičov za školský rok 201</w:t>
            </w:r>
            <w:r w:rsidR="00DB42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DB42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72407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Počet zasadnutí </w:t>
            </w:r>
            <w:r w:rsidR="00472407" w:rsidRPr="000B6A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2D2B" w:rsidRPr="000B6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02A2E" w:rsidRPr="00100F65" w:rsidRDefault="00202A2E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5334" w:rsidRPr="00BA61DE" w:rsidRDefault="00165334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 xml:space="preserve">Údaje </w:t>
            </w:r>
            <w:r w:rsidR="008658D4" w:rsidRPr="00BA61DE">
              <w:rPr>
                <w:rFonts w:ascii="Times New Roman" w:hAnsi="Times New Roman" w:cs="Times New Roman"/>
                <w:sz w:val="28"/>
                <w:szCs w:val="28"/>
              </w:rPr>
              <w:t xml:space="preserve">o počte </w:t>
            </w: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>žiako</w:t>
            </w:r>
            <w:r w:rsidR="008658D4" w:rsidRPr="00BA61DE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 xml:space="preserve"> školy</w:t>
            </w:r>
          </w:p>
          <w:p w:rsidR="007B62F6" w:rsidRPr="000B6A1E" w:rsidRDefault="007B62F6" w:rsidP="007B62F6">
            <w:pPr>
              <w:pStyle w:val="Bezriadkovani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Údaje o počte zapísaných detí MŠ</w:t>
            </w:r>
          </w:p>
          <w:p w:rsidR="007B62F6" w:rsidRPr="000B6A1E" w:rsidRDefault="007B62F6" w:rsidP="007B62F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V školskom roku 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6 bolo k 15.09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do MŠ Ľubovec zapísaných 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detí. 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Vekové zloženie detí:</w:t>
            </w:r>
          </w:p>
          <w:p w:rsidR="007B62F6" w:rsidRPr="000B6A1E" w:rsidRDefault="007B62F6" w:rsidP="007B62F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20E11" w:rsidRPr="000B6A1E">
              <w:rPr>
                <w:rFonts w:ascii="Times New Roman" w:hAnsi="Times New Roman" w:cs="Times New Roman"/>
                <w:sz w:val="24"/>
                <w:szCs w:val="24"/>
              </w:rPr>
              <w:t>-ročné deti:</w:t>
            </w:r>
            <w:r w:rsidR="00D5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B62F6" w:rsidRPr="000B6A1E" w:rsidRDefault="00BB1254" w:rsidP="007B62F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3-ročné deti: 3</w:t>
            </w:r>
          </w:p>
          <w:p w:rsidR="007B62F6" w:rsidRPr="000B6A1E" w:rsidRDefault="007B62F6" w:rsidP="007B62F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4-ročné 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deti: 5</w:t>
            </w:r>
          </w:p>
          <w:p w:rsidR="007B62F6" w:rsidRPr="000B6A1E" w:rsidRDefault="00820E11" w:rsidP="007B62F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5-ročné deti:</w:t>
            </w:r>
            <w:r w:rsidR="00D52F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B62F6" w:rsidRPr="000B6A1E" w:rsidRDefault="00BB1254" w:rsidP="007B62F6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6-ročné deti: 2</w:t>
            </w:r>
          </w:p>
          <w:p w:rsidR="007B62F6" w:rsidRPr="000B6A1E" w:rsidRDefault="007B62F6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Údaje o žiakoch ZŠ</w:t>
            </w:r>
          </w:p>
          <w:p w:rsidR="007B62F6" w:rsidRPr="000B6A1E" w:rsidRDefault="007B62F6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Na začiatku šk. roka (k 15.09.201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) navštevovalo ZŠ spolu 1</w:t>
            </w:r>
            <w:r w:rsidR="003D7B06" w:rsidRPr="000B6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žiakov. 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C597E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a konci šk. roka prospelo 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žiakov.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Počet žiakov ZŠ k 15.9.201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tbl>
            <w:tblPr>
              <w:tblW w:w="8272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1658"/>
              <w:gridCol w:w="1657"/>
              <w:gridCol w:w="1657"/>
              <w:gridCol w:w="1657"/>
            </w:tblGrid>
            <w:tr w:rsidR="00165334" w:rsidRPr="000B6A1E" w:rsidTr="003F7F96">
              <w:trPr>
                <w:trHeight w:val="147"/>
                <w:tblCellSpacing w:w="0" w:type="dxa"/>
              </w:trPr>
              <w:tc>
                <w:tcPr>
                  <w:tcW w:w="1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Školskom roku</w:t>
                  </w:r>
                </w:p>
                <w:p w:rsidR="00165334" w:rsidRPr="000B6A1E" w:rsidRDefault="00165334" w:rsidP="00BB1254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</w:t>
                  </w:r>
                  <w:r w:rsidR="00BB1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/201</w:t>
                  </w:r>
                  <w:r w:rsidR="00BB1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Počet</w:t>
                  </w:r>
                </w:p>
                <w:p w:rsidR="00165334" w:rsidRPr="000B6A1E" w:rsidRDefault="00100F65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ž</w:t>
                  </w:r>
                  <w:r w:rsidR="00165334"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iakov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Dievčatá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Chlapci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Integrovaní</w:t>
                  </w:r>
                </w:p>
              </w:tc>
            </w:tr>
            <w:tr w:rsidR="00165334" w:rsidRPr="000B6A1E" w:rsidTr="003F7F96">
              <w:trPr>
                <w:trHeight w:val="147"/>
                <w:tblCellSpacing w:w="0" w:type="dxa"/>
              </w:trPr>
              <w:tc>
                <w:tcPr>
                  <w:tcW w:w="1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65334" w:rsidRPr="000B6A1E" w:rsidTr="003F7F96">
              <w:trPr>
                <w:trHeight w:val="147"/>
                <w:tblCellSpacing w:w="0" w:type="dxa"/>
              </w:trPr>
              <w:tc>
                <w:tcPr>
                  <w:tcW w:w="1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A75451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65334" w:rsidRPr="000B6A1E" w:rsidTr="003F7F96">
              <w:trPr>
                <w:trHeight w:val="147"/>
                <w:tblCellSpacing w:w="0" w:type="dxa"/>
              </w:trPr>
              <w:tc>
                <w:tcPr>
                  <w:tcW w:w="1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65334" w:rsidRPr="000B6A1E" w:rsidTr="003F7F96">
              <w:trPr>
                <w:trHeight w:val="147"/>
                <w:tblCellSpacing w:w="0" w:type="dxa"/>
              </w:trPr>
              <w:tc>
                <w:tcPr>
                  <w:tcW w:w="1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4. </w:t>
                  </w: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6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65334" w:rsidRPr="000B6A1E" w:rsidTr="003F7F96">
              <w:trPr>
                <w:trHeight w:val="147"/>
                <w:tblCellSpacing w:w="0" w:type="dxa"/>
              </w:trPr>
              <w:tc>
                <w:tcPr>
                  <w:tcW w:w="164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– 4.spolu</w:t>
                  </w:r>
                </w:p>
              </w:tc>
              <w:tc>
                <w:tcPr>
                  <w:tcW w:w="165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A75451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3D7B06"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65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B125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Integrovaní žiaci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V školskom roku 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5451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sme mali</w:t>
            </w:r>
            <w:r w:rsidR="003D7B06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dvoch</w:t>
            </w:r>
            <w:r w:rsidR="00A75451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integrovan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ých</w:t>
            </w:r>
            <w:r w:rsidR="00A75451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žiak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ov s poruchou pozornosti a aktivity</w:t>
            </w:r>
            <w:r w:rsidR="00A75451" w:rsidRPr="000B6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 xml:space="preserve"> Pri práci s nimi napomáhala pedagogická asistentka učiteľa.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Správanie sa žiakov</w:t>
            </w:r>
          </w:p>
          <w:p w:rsidR="00165334" w:rsidRPr="000B6A1E" w:rsidRDefault="00165334" w:rsidP="00472407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Počas školského roka sa vyskyt</w:t>
            </w:r>
            <w:r w:rsidR="00022EA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022EAB">
              <w:rPr>
                <w:rFonts w:ascii="Times New Roman" w:hAnsi="Times New Roman" w:cs="Times New Roman"/>
                <w:sz w:val="24"/>
                <w:szCs w:val="24"/>
              </w:rPr>
              <w:t xml:space="preserve">jeden 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prípad poruš</w:t>
            </w:r>
            <w:r w:rsidR="00022EA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nia školskéh</w:t>
            </w:r>
            <w:r w:rsidR="00833AB0">
              <w:rPr>
                <w:rFonts w:ascii="Times New Roman" w:hAnsi="Times New Roman" w:cs="Times New Roman"/>
                <w:sz w:val="24"/>
                <w:szCs w:val="24"/>
              </w:rPr>
              <w:t xml:space="preserve">o poriadku 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školy</w:t>
            </w:r>
            <w:r w:rsidR="00022EAB">
              <w:rPr>
                <w:rFonts w:ascii="Times New Roman" w:hAnsi="Times New Roman" w:cs="Times New Roman"/>
                <w:sz w:val="24"/>
                <w:szCs w:val="24"/>
              </w:rPr>
              <w:t>, ktorý bol riešený v spolupráci s rodičmi a obcou v zmysle školského poriadku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22EAB">
              <w:rPr>
                <w:rFonts w:ascii="Times New Roman" w:hAnsi="Times New Roman" w:cs="Times New Roman"/>
                <w:sz w:val="24"/>
                <w:szCs w:val="24"/>
              </w:rPr>
              <w:t xml:space="preserve">Nebola </w:t>
            </w:r>
            <w:proofErr w:type="spellStart"/>
            <w:r w:rsidR="00022EAB">
              <w:rPr>
                <w:rFonts w:ascii="Times New Roman" w:hAnsi="Times New Roman" w:cs="Times New Roman"/>
                <w:sz w:val="24"/>
                <w:szCs w:val="24"/>
              </w:rPr>
              <w:t>udelná</w:t>
            </w:r>
            <w:proofErr w:type="spellEnd"/>
            <w:r w:rsidR="00022EAB">
              <w:rPr>
                <w:rFonts w:ascii="Times New Roman" w:hAnsi="Times New Roman" w:cs="Times New Roman"/>
                <w:sz w:val="24"/>
                <w:szCs w:val="24"/>
              </w:rPr>
              <w:t xml:space="preserve"> znížená známka zo správania.</w:t>
            </w:r>
          </w:p>
          <w:p w:rsidR="00D52FC8" w:rsidRPr="000B6A1E" w:rsidRDefault="00D52FC8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Hodnotenie a klasifikácia </w:t>
            </w:r>
            <w:proofErr w:type="spellStart"/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výchovno</w:t>
            </w:r>
            <w:proofErr w:type="spellEnd"/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vzdelávacích výsledkov žiakov za 2. polrok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šk. roka 201</w:t>
            </w:r>
            <w:r w:rsidR="00BB125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/201</w:t>
            </w:r>
            <w:r w:rsidR="00BB125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9421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921"/>
              <w:gridCol w:w="1108"/>
              <w:gridCol w:w="1028"/>
              <w:gridCol w:w="1161"/>
              <w:gridCol w:w="1214"/>
              <w:gridCol w:w="1427"/>
              <w:gridCol w:w="934"/>
              <w:gridCol w:w="641"/>
            </w:tblGrid>
            <w:tr w:rsidR="00165334" w:rsidRPr="000B6A1E" w:rsidTr="00B578EB">
              <w:trPr>
                <w:trHeight w:val="147"/>
                <w:tblCellSpacing w:w="0" w:type="dxa"/>
              </w:trPr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Ročník</w:t>
                  </w:r>
                </w:p>
              </w:tc>
              <w:tc>
                <w:tcPr>
                  <w:tcW w:w="9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Počet žiakov</w:t>
                  </w:r>
                </w:p>
              </w:tc>
              <w:tc>
                <w:tcPr>
                  <w:tcW w:w="11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Prospeli</w:t>
                  </w:r>
                </w:p>
              </w:tc>
              <w:tc>
                <w:tcPr>
                  <w:tcW w:w="102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Opr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65334" w:rsidRPr="000B6A1E" w:rsidRDefault="00100F65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  <w:r w:rsidR="00165334"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kúška</w:t>
                  </w:r>
                </w:p>
              </w:tc>
              <w:tc>
                <w:tcPr>
                  <w:tcW w:w="1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Neklasif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2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Neprosp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Zníž.znám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zo správ.</w:t>
                  </w:r>
                </w:p>
              </w:tc>
              <w:tc>
                <w:tcPr>
                  <w:tcW w:w="9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Prosp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spolu</w:t>
                  </w:r>
                </w:p>
              </w:tc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165334" w:rsidRPr="000B6A1E" w:rsidTr="00B578EB">
              <w:trPr>
                <w:trHeight w:val="147"/>
                <w:tblCellSpacing w:w="0" w:type="dxa"/>
              </w:trPr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9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A92220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732892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2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732892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3D7B06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  <w:r w:rsidR="00165334"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65334" w:rsidRPr="000B6A1E" w:rsidTr="00B578EB">
              <w:trPr>
                <w:trHeight w:val="147"/>
                <w:tblCellSpacing w:w="0" w:type="dxa"/>
              </w:trPr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9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A92220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A92220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2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A92220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165334" w:rsidRPr="000B6A1E" w:rsidTr="00B578EB">
              <w:trPr>
                <w:trHeight w:val="147"/>
                <w:tblCellSpacing w:w="0" w:type="dxa"/>
              </w:trPr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9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2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2502C9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165334" w:rsidRPr="000B6A1E" w:rsidTr="00B578EB">
              <w:trPr>
                <w:trHeight w:val="147"/>
                <w:tblCellSpacing w:w="0" w:type="dxa"/>
              </w:trPr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9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2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2502C9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165334" w:rsidRPr="000B6A1E" w:rsidTr="00B578EB">
              <w:trPr>
                <w:trHeight w:val="22"/>
                <w:tblCellSpacing w:w="0" w:type="dxa"/>
              </w:trPr>
              <w:tc>
                <w:tcPr>
                  <w:tcW w:w="98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165334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Spolu</w:t>
                  </w:r>
                </w:p>
              </w:tc>
              <w:tc>
                <w:tcPr>
                  <w:tcW w:w="92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A92220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 w:rsidR="003D7B06"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0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2502C9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2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578EB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6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1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578EB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42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B578EB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934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2502C9" w:rsidP="00B578EB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41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165334" w:rsidRPr="000B6A1E" w:rsidRDefault="003D7B06" w:rsidP="00732892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</w:tbl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BA61DE" w:rsidRDefault="00C04321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>Údaje o p</w:t>
            </w:r>
            <w:r w:rsidR="00165334" w:rsidRPr="00BA61DE">
              <w:rPr>
                <w:rFonts w:ascii="Times New Roman" w:hAnsi="Times New Roman" w:cs="Times New Roman"/>
                <w:sz w:val="28"/>
                <w:szCs w:val="28"/>
              </w:rPr>
              <w:t>očt</w:t>
            </w: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165334" w:rsidRPr="00BA61DE">
              <w:rPr>
                <w:rFonts w:ascii="Times New Roman" w:hAnsi="Times New Roman" w:cs="Times New Roman"/>
                <w:sz w:val="28"/>
                <w:szCs w:val="28"/>
              </w:rPr>
              <w:t xml:space="preserve"> zapísaných </w:t>
            </w:r>
            <w:r w:rsidR="00EF13E8" w:rsidRPr="00BA61DE">
              <w:rPr>
                <w:rFonts w:ascii="Times New Roman" w:hAnsi="Times New Roman" w:cs="Times New Roman"/>
                <w:sz w:val="28"/>
                <w:szCs w:val="28"/>
              </w:rPr>
              <w:t xml:space="preserve">a prijatých </w:t>
            </w:r>
            <w:r w:rsidR="00165334" w:rsidRPr="00BA61DE">
              <w:rPr>
                <w:rFonts w:ascii="Times New Roman" w:hAnsi="Times New Roman" w:cs="Times New Roman"/>
                <w:sz w:val="28"/>
                <w:szCs w:val="28"/>
              </w:rPr>
              <w:t>žiakov do 1. ročníka</w:t>
            </w:r>
          </w:p>
          <w:p w:rsidR="00165334" w:rsidRPr="000B6A1E" w:rsidRDefault="00417769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Slávnostný zápis žiakov do 1.ročník</w:t>
            </w:r>
            <w:r w:rsidR="00FA4793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a sa konal </w:t>
            </w:r>
            <w:r w:rsidR="00FA4793" w:rsidRPr="00E82466">
              <w:rPr>
                <w:rFonts w:ascii="Times New Roman" w:hAnsi="Times New Roman" w:cs="Times New Roman"/>
                <w:sz w:val="24"/>
                <w:szCs w:val="24"/>
              </w:rPr>
              <w:t xml:space="preserve">dňa </w:t>
            </w:r>
            <w:r w:rsidR="00E82466" w:rsidRPr="00E82466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65334" w:rsidRPr="00E82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A4793" w:rsidRPr="000B6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21A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E657A3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boli</w:t>
            </w:r>
            <w:r w:rsidR="00A92220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zapísaní </w:t>
            </w:r>
            <w:r w:rsidR="00E824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žia</w:t>
            </w:r>
            <w:r w:rsidR="00A92220" w:rsidRPr="000B6A1E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na školský rok 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B12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92220" w:rsidRPr="000B6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Príprave žiakov do 1.</w:t>
            </w:r>
            <w:r w:rsidR="00732892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ročníka venujeme každoročne veľkú pozornosť. Úzko spolupracujeme s učiteľkami v MŠ, s obvodným pediatrom a </w:t>
            </w:r>
            <w:r w:rsidR="00A92220" w:rsidRPr="000B6A1E">
              <w:rPr>
                <w:rFonts w:ascii="Times New Roman" w:hAnsi="Times New Roman" w:cs="Times New Roman"/>
                <w:sz w:val="24"/>
                <w:szCs w:val="24"/>
              </w:rPr>
              <w:t>s pracovníčkami CPPP v Prešove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. Plán spolupráce s MŠ tvorí súčasť plánu práce školy. Spoluprácu hodnotíme ako veľmi dobrú. Žiaci MŠ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navštívili </w:t>
            </w:r>
            <w:r w:rsidR="00300F05" w:rsidRPr="000B6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568D3">
              <w:rPr>
                <w:rFonts w:ascii="Times New Roman" w:hAnsi="Times New Roman" w:cs="Times New Roman"/>
                <w:sz w:val="24"/>
                <w:szCs w:val="24"/>
              </w:rPr>
              <w:t xml:space="preserve"> x žiakov v 1.ročníku a zapojili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sa </w:t>
            </w:r>
            <w:r w:rsidR="00C568D3">
              <w:rPr>
                <w:rFonts w:ascii="Times New Roman" w:hAnsi="Times New Roman" w:cs="Times New Roman"/>
                <w:sz w:val="24"/>
                <w:szCs w:val="24"/>
              </w:rPr>
              <w:t>do vyučovania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220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slovenského jazyka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92220" w:rsidRPr="000B6A1E">
              <w:rPr>
                <w:rFonts w:ascii="Times New Roman" w:hAnsi="Times New Roman" w:cs="Times New Roman"/>
                <w:sz w:val="24"/>
                <w:szCs w:val="24"/>
              </w:rPr>
              <w:t> výchovných predmetov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E7814" w:rsidRPr="000B6A1E" w:rsidRDefault="00FE7814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Menný zoznam žiakov zapísaných do 1. ročníka na školský rok </w:t>
            </w:r>
            <w:r w:rsidR="00CB587D"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BB125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CB587D"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/201</w:t>
            </w:r>
            <w:r w:rsidR="002E0A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  <w:p w:rsidR="00300F05" w:rsidRDefault="00300F05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Boris </w:t>
            </w:r>
            <w:proofErr w:type="spellStart"/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Schiffer</w:t>
            </w:r>
            <w:proofErr w:type="spellEnd"/>
          </w:p>
          <w:p w:rsidR="00732892" w:rsidRDefault="00E82466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Dávid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Jachvan</w:t>
            </w:r>
            <w:proofErr w:type="spellEnd"/>
          </w:p>
          <w:p w:rsidR="00E82466" w:rsidRDefault="00E82466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Rapavá</w:t>
            </w:r>
          </w:p>
          <w:p w:rsidR="00E82466" w:rsidRDefault="00E82466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Biščák</w:t>
            </w:r>
            <w:proofErr w:type="spellEnd"/>
          </w:p>
          <w:p w:rsidR="00E82466" w:rsidRPr="000B6A1E" w:rsidRDefault="00E82466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321" w:rsidRPr="00BA61DE" w:rsidRDefault="00C04321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>Údaje o výsledkoch hodnotenia a klasifikácie žiakov</w:t>
            </w:r>
          </w:p>
          <w:p w:rsidR="00165334" w:rsidRPr="00BA61DE" w:rsidRDefault="00165334" w:rsidP="00BA61DE">
            <w:pPr>
              <w:pStyle w:val="Nadpis5"/>
              <w:rPr>
                <w:b w:val="0"/>
              </w:rPr>
            </w:pPr>
            <w:r w:rsidRPr="00BA61DE">
              <w:rPr>
                <w:rStyle w:val="Nadpis5Char"/>
                <w:b/>
                <w:sz w:val="24"/>
                <w:szCs w:val="24"/>
              </w:rPr>
              <w:t>Výsledky výstupných previerok</w:t>
            </w:r>
            <w:r w:rsidRPr="00BA61DE">
              <w:rPr>
                <w:b w:val="0"/>
              </w:rPr>
              <w:t xml:space="preserve"> :</w:t>
            </w:r>
          </w:p>
          <w:p w:rsidR="00165334" w:rsidRPr="000B6A1E" w:rsidRDefault="00417769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V tomto šk. roku písali žiaci 1.-</w:t>
            </w:r>
            <w:r w:rsidR="00E8572D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87D" w:rsidRPr="000B6A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72D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ročníka výstupné previerky z matematiky aj zo slovenského jazyka a literatúry. </w:t>
            </w:r>
            <w:r w:rsidR="00461B95">
              <w:rPr>
                <w:rFonts w:ascii="Times New Roman" w:hAnsi="Times New Roman" w:cs="Times New Roman"/>
                <w:sz w:val="24"/>
                <w:szCs w:val="24"/>
              </w:rPr>
              <w:t>Výrazne najhorší priemer dos</w:t>
            </w:r>
            <w:r w:rsidR="00DA3D2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61B95">
              <w:rPr>
                <w:rFonts w:ascii="Times New Roman" w:hAnsi="Times New Roman" w:cs="Times New Roman"/>
                <w:sz w:val="24"/>
                <w:szCs w:val="24"/>
              </w:rPr>
              <w:t>ahli žiaci 4.ročníka.</w:t>
            </w:r>
          </w:p>
          <w:p w:rsidR="003475B3" w:rsidRPr="000B6A1E" w:rsidRDefault="003475B3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0B6A1E" w:rsidRDefault="00DF6E05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Trieda                       SJ/L                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22552C">
              <w:rPr>
                <w:rFonts w:ascii="Times New Roman" w:hAnsi="Times New Roman" w:cs="Times New Roman"/>
                <w:sz w:val="24"/>
                <w:szCs w:val="24"/>
              </w:rPr>
              <w:t xml:space="preserve">    /priemer známok/</w:t>
            </w:r>
          </w:p>
          <w:p w:rsidR="00213DA2" w:rsidRPr="0022552C" w:rsidRDefault="00DE4044" w:rsidP="00DA4045">
            <w:pPr>
              <w:pStyle w:val="Bezriadkovani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1,5</w:t>
            </w:r>
            <w:r w:rsidR="00DF6E05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2552C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F6E05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52C" w:rsidRPr="0022552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E1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65334" w:rsidRPr="0022552C" w:rsidRDefault="00DF6E05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06895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II.                          </w:t>
            </w:r>
            <w:r w:rsidR="00DE404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2552C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5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52C" w:rsidRPr="0022552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E188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65334" w:rsidRDefault="00506895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7AF9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6E05" w:rsidRPr="0022552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57E41" w:rsidRPr="002255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F6E05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</w:t>
            </w:r>
            <w:r w:rsidR="0022552C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044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DF6E05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2552C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E404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2552C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F6E05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E05" w:rsidRPr="00225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2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880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:rsidR="00AE1880" w:rsidRPr="0022552C" w:rsidRDefault="00AE1880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IV.                         </w:t>
            </w:r>
            <w:r w:rsidR="00DE4044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DE4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4,0</w:t>
            </w:r>
          </w:p>
          <w:p w:rsidR="00165334" w:rsidRPr="00BA61DE" w:rsidRDefault="00165334" w:rsidP="00BA61DE">
            <w:pPr>
              <w:pStyle w:val="Nadpis5"/>
              <w:rPr>
                <w:sz w:val="24"/>
                <w:szCs w:val="24"/>
              </w:rPr>
            </w:pPr>
            <w:r w:rsidRPr="00BA61DE">
              <w:rPr>
                <w:sz w:val="24"/>
                <w:szCs w:val="24"/>
              </w:rPr>
              <w:t>Dochádzka :</w:t>
            </w:r>
          </w:p>
          <w:p w:rsidR="00A23D42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Počet vymeškaných hodín : </w:t>
            </w:r>
          </w:p>
          <w:p w:rsidR="00165334" w:rsidRPr="0086363B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1. polrok </w:t>
            </w:r>
            <w:r w:rsidRPr="0086363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E5A7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86363B" w:rsidRPr="0086363B">
              <w:rPr>
                <w:rFonts w:ascii="Times New Roman" w:hAnsi="Times New Roman" w:cs="Times New Roman"/>
                <w:sz w:val="24"/>
                <w:szCs w:val="24"/>
              </w:rPr>
              <w:t xml:space="preserve">, priemer na žiaka </w:t>
            </w:r>
            <w:r w:rsidR="00AE1880">
              <w:rPr>
                <w:rFonts w:ascii="Times New Roman" w:hAnsi="Times New Roman" w:cs="Times New Roman"/>
                <w:sz w:val="24"/>
                <w:szCs w:val="24"/>
              </w:rPr>
              <w:t>12,81</w:t>
            </w:r>
            <w:r w:rsidRPr="0086363B">
              <w:rPr>
                <w:rFonts w:ascii="Times New Roman" w:hAnsi="Times New Roman" w:cs="Times New Roman"/>
                <w:sz w:val="24"/>
                <w:szCs w:val="24"/>
              </w:rPr>
              <w:t xml:space="preserve"> hodín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63B">
              <w:rPr>
                <w:rFonts w:ascii="Times New Roman" w:hAnsi="Times New Roman" w:cs="Times New Roman"/>
                <w:sz w:val="24"/>
                <w:szCs w:val="24"/>
              </w:rPr>
              <w:t xml:space="preserve">2. polrok : </w:t>
            </w:r>
            <w:r w:rsidR="00A23D42" w:rsidRPr="008636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5A7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6363B" w:rsidRPr="008636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3D42" w:rsidRPr="0086363B">
              <w:rPr>
                <w:rFonts w:ascii="Times New Roman" w:hAnsi="Times New Roman" w:cs="Times New Roman"/>
                <w:sz w:val="24"/>
                <w:szCs w:val="24"/>
              </w:rPr>
              <w:t xml:space="preserve"> priemer na žiaka</w:t>
            </w:r>
            <w:r w:rsidR="0086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1880">
              <w:rPr>
                <w:rFonts w:ascii="Times New Roman" w:hAnsi="Times New Roman" w:cs="Times New Roman"/>
                <w:sz w:val="24"/>
                <w:szCs w:val="24"/>
              </w:rPr>
              <w:t>33,36</w:t>
            </w:r>
            <w:r w:rsidR="00A23D42" w:rsidRPr="00863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363B">
              <w:rPr>
                <w:rFonts w:ascii="Times New Roman" w:hAnsi="Times New Roman" w:cs="Times New Roman"/>
                <w:sz w:val="24"/>
                <w:szCs w:val="24"/>
              </w:rPr>
              <w:t>hodín</w:t>
            </w:r>
          </w:p>
          <w:p w:rsidR="00BA61DE" w:rsidRDefault="00417769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V tomto šk. roku sa nevyskytli </w:t>
            </w:r>
            <w:r w:rsidR="00022EAB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prípady záškoláctva. Väčšina vymeškaných ospravedlnených hodín bol</w:t>
            </w:r>
            <w:r w:rsidR="00DA3D2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z dôvodu choroby</w:t>
            </w:r>
            <w:r w:rsidR="00022EAB">
              <w:rPr>
                <w:rFonts w:ascii="Times New Roman" w:hAnsi="Times New Roman" w:cs="Times New Roman"/>
                <w:sz w:val="24"/>
                <w:szCs w:val="24"/>
              </w:rPr>
              <w:t xml:space="preserve"> a rodinných dôvodov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636F" w:rsidRDefault="000D636F" w:rsidP="00FE7814">
            <w:pPr>
              <w:pStyle w:val="Nadpis2"/>
              <w:jc w:val="center"/>
              <w:rPr>
                <w:color w:val="auto"/>
              </w:rPr>
            </w:pPr>
          </w:p>
          <w:p w:rsidR="00165334" w:rsidRPr="00BA61DE" w:rsidRDefault="00165334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>Údaje o počte zamestnancov a plnenie kvalifikačného predpokladu</w:t>
            </w:r>
          </w:p>
          <w:p w:rsidR="00165334" w:rsidRDefault="0086363B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V šk. roku </w:t>
            </w:r>
            <w:r w:rsidR="00CB587D" w:rsidRPr="000B6A1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587D" w:rsidRPr="000B6A1E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587D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7A3" w:rsidRPr="000B6A1E">
              <w:rPr>
                <w:rFonts w:ascii="Times New Roman" w:hAnsi="Times New Roman" w:cs="Times New Roman"/>
                <w:sz w:val="24"/>
                <w:szCs w:val="24"/>
              </w:rPr>
              <w:t>pracovala</w:t>
            </w:r>
            <w:r w:rsidR="00260A15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na našej škole 1 učiteľka ZŠ</w:t>
            </w:r>
            <w:r w:rsidR="00931858" w:rsidRPr="000B6A1E">
              <w:rPr>
                <w:rFonts w:ascii="Times New Roman" w:hAnsi="Times New Roman" w:cs="Times New Roman"/>
                <w:sz w:val="24"/>
                <w:szCs w:val="24"/>
              </w:rPr>
              <w:t>, ktorá je zároveň riaditeľkou ZŠ s MŠ,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 xml:space="preserve">1 pedagogický asistent, </w:t>
            </w:r>
            <w:r w:rsidR="00931858" w:rsidRPr="000B6A1E">
              <w:rPr>
                <w:rFonts w:ascii="Times New Roman" w:hAnsi="Times New Roman" w:cs="Times New Roman"/>
                <w:sz w:val="24"/>
                <w:szCs w:val="24"/>
              </w:rPr>
              <w:t>1 učiteľ náboženskej výchovy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a 2 </w:t>
            </w:r>
            <w:r w:rsidR="00260A15" w:rsidRPr="000B6A1E">
              <w:rPr>
                <w:rFonts w:ascii="Times New Roman" w:hAnsi="Times New Roman" w:cs="Times New Roman"/>
                <w:sz w:val="24"/>
                <w:szCs w:val="24"/>
              </w:rPr>
              <w:t>učiteľky MŠ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0F05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Všetci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učite</w:t>
            </w:r>
            <w:r w:rsidR="00931858" w:rsidRPr="000B6A1E">
              <w:rPr>
                <w:rFonts w:ascii="Times New Roman" w:hAnsi="Times New Roman" w:cs="Times New Roman"/>
                <w:sz w:val="24"/>
                <w:szCs w:val="24"/>
              </w:rPr>
              <w:t>lia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 xml:space="preserve"> ZŠ</w:t>
            </w:r>
            <w:r w:rsidR="00931858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spĺňajú </w:t>
            </w:r>
            <w:r w:rsidR="00165334" w:rsidRPr="000B6A1E">
              <w:rPr>
                <w:rFonts w:ascii="Times New Roman" w:hAnsi="Times New Roman" w:cs="Times New Roman"/>
                <w:sz w:val="24"/>
                <w:szCs w:val="24"/>
              </w:rPr>
              <w:t>podmienky odbornej a pedagogickej kvalifikácie, učiteľk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 xml:space="preserve">y MŠ </w:t>
            </w:r>
            <w:r w:rsidR="00931858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nie 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r w:rsidR="000879B5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kvalifikovan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A50F2A">
              <w:rPr>
                <w:rFonts w:ascii="Times New Roman" w:hAnsi="Times New Roman" w:cs="Times New Roman"/>
                <w:sz w:val="24"/>
                <w:szCs w:val="24"/>
              </w:rPr>
              <w:t xml:space="preserve"> pre prácu v MŠ .V priebehu </w:t>
            </w:r>
            <w:proofErr w:type="spellStart"/>
            <w:r w:rsidR="00A50F2A">
              <w:rPr>
                <w:rFonts w:ascii="Times New Roman" w:hAnsi="Times New Roman" w:cs="Times New Roman"/>
                <w:sz w:val="24"/>
                <w:szCs w:val="24"/>
              </w:rPr>
              <w:t>šk.r</w:t>
            </w:r>
            <w:proofErr w:type="spellEnd"/>
            <w:r w:rsidR="00A50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79B5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2A41" w:rsidRPr="000B6A1E">
              <w:rPr>
                <w:rFonts w:ascii="Times New Roman" w:hAnsi="Times New Roman" w:cs="Times New Roman"/>
                <w:sz w:val="24"/>
                <w:szCs w:val="24"/>
              </w:rPr>
              <w:t>si dopĺňa</w:t>
            </w:r>
            <w:r w:rsidR="00A50F2A">
              <w:rPr>
                <w:rFonts w:ascii="Times New Roman" w:hAnsi="Times New Roman" w:cs="Times New Roman"/>
                <w:sz w:val="24"/>
                <w:szCs w:val="24"/>
              </w:rPr>
              <w:t>la jedna učiteľka</w:t>
            </w:r>
            <w:r w:rsidR="00582A41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kvalifikačné štúdium na</w:t>
            </w:r>
            <w:r w:rsidR="000879B5"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Pe</w:t>
            </w:r>
            <w:r w:rsidR="00A50F2A">
              <w:rPr>
                <w:rFonts w:ascii="Times New Roman" w:hAnsi="Times New Roman" w:cs="Times New Roman"/>
                <w:sz w:val="24"/>
                <w:szCs w:val="24"/>
              </w:rPr>
              <w:t>dagogickej akadémii v Košiciach</w:t>
            </w:r>
            <w:r w:rsidR="000879B5" w:rsidRPr="000B6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0F2A">
              <w:rPr>
                <w:rFonts w:ascii="Times New Roman" w:hAnsi="Times New Roman" w:cs="Times New Roman"/>
                <w:sz w:val="24"/>
                <w:szCs w:val="24"/>
              </w:rPr>
              <w:t xml:space="preserve">V júni 2016 ukončila štúdium a </w:t>
            </w:r>
            <w:proofErr w:type="spellStart"/>
            <w:r w:rsidR="00A50F2A">
              <w:rPr>
                <w:rFonts w:ascii="Times New Roman" w:hAnsi="Times New Roman" w:cs="Times New Roman"/>
                <w:sz w:val="24"/>
                <w:szCs w:val="24"/>
              </w:rPr>
              <w:t>dosiahla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="00EC650C">
              <w:rPr>
                <w:rFonts w:ascii="Times New Roman" w:hAnsi="Times New Roman" w:cs="Times New Roman"/>
                <w:sz w:val="24"/>
                <w:szCs w:val="24"/>
              </w:rPr>
              <w:t xml:space="preserve"> požadovanú kvalifikáciu.</w:t>
            </w:r>
          </w:p>
          <w:p w:rsidR="00BA61DE" w:rsidRPr="000B6A1E" w:rsidRDefault="00BA61DE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0B6A1E" w:rsidRDefault="00FE7814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</w:t>
            </w:r>
            <w:r w:rsidR="00165334" w:rsidRPr="000B6A1E">
              <w:rPr>
                <w:rFonts w:ascii="Times New Roman" w:hAnsi="Times New Roman" w:cs="Times New Roman"/>
                <w:i/>
                <w:sz w:val="24"/>
                <w:szCs w:val="24"/>
              </w:rPr>
              <w:t>Veková štruktúra učiteľov a vychovávateliek: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do 30 rokov - </w:t>
            </w:r>
            <w:r w:rsidR="00EC65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65334" w:rsidRPr="000B6A1E" w:rsidRDefault="00165334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do 40 rokov - </w:t>
            </w:r>
            <w:r w:rsidR="00582A41" w:rsidRPr="000B6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65334" w:rsidRDefault="00931858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do 50 rokov </w:t>
            </w:r>
            <w:r w:rsidR="00FE7814" w:rsidRPr="000B6A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3F0723" w:rsidRDefault="003F0723" w:rsidP="003F0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:rsidR="00BA61DE" w:rsidRDefault="00BA61DE" w:rsidP="003F07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  <w:p w:rsidR="003F0723" w:rsidRPr="00BA61DE" w:rsidRDefault="003F0723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  <w:lang w:eastAsia="sk-SK"/>
              </w:rPr>
            </w:pPr>
            <w:r w:rsidRPr="00BA61DE">
              <w:rPr>
                <w:rFonts w:ascii="Times New Roman" w:hAnsi="Times New Roman" w:cs="Times New Roman"/>
                <w:sz w:val="28"/>
                <w:szCs w:val="28"/>
                <w:lang w:eastAsia="sk-SK"/>
              </w:rPr>
              <w:lastRenderedPageBreak/>
              <w:t>Údaje o fyzickom počte zamestnancov a plnen</w:t>
            </w:r>
            <w:r w:rsidR="00617D5B">
              <w:rPr>
                <w:rFonts w:ascii="Times New Roman" w:hAnsi="Times New Roman" w:cs="Times New Roman"/>
                <w:sz w:val="28"/>
                <w:szCs w:val="28"/>
                <w:lang w:eastAsia="sk-SK"/>
              </w:rPr>
              <w:t xml:space="preserve">í kvalifikačného </w:t>
            </w:r>
            <w:r w:rsidRPr="00BA61DE">
              <w:rPr>
                <w:rFonts w:ascii="Times New Roman" w:hAnsi="Times New Roman" w:cs="Times New Roman"/>
                <w:sz w:val="28"/>
                <w:szCs w:val="28"/>
                <w:lang w:eastAsia="sk-SK"/>
              </w:rPr>
              <w:t>predpokladu pedagogických zamestnancov školy ku dňu koncoročnej klasifikácie</w:t>
            </w:r>
          </w:p>
          <w:p w:rsidR="003F0723" w:rsidRDefault="009E158B" w:rsidP="003F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9E15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Údaje o počte zamestnancov</w:t>
            </w:r>
          </w:p>
          <w:p w:rsidR="009E158B" w:rsidRPr="009E158B" w:rsidRDefault="009E158B" w:rsidP="003F0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584"/>
              <w:gridCol w:w="1197"/>
              <w:gridCol w:w="3001"/>
              <w:gridCol w:w="2590"/>
              <w:gridCol w:w="1197"/>
            </w:tblGrid>
            <w:tr w:rsidR="0057127D" w:rsidTr="003D213E">
              <w:tc>
                <w:tcPr>
                  <w:tcW w:w="9569" w:type="dxa"/>
                  <w:gridSpan w:val="5"/>
                </w:tcPr>
                <w:p w:rsidR="0057127D" w:rsidRPr="0057127D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r w:rsidRPr="0057127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ZŠ s MŠ</w:t>
                  </w:r>
                </w:p>
              </w:tc>
            </w:tr>
            <w:tr w:rsidR="0057127D" w:rsidTr="00895220">
              <w:tc>
                <w:tcPr>
                  <w:tcW w:w="5782" w:type="dxa"/>
                  <w:gridSpan w:val="3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Pedagogickí</w:t>
                  </w:r>
                </w:p>
              </w:tc>
              <w:tc>
                <w:tcPr>
                  <w:tcW w:w="3787" w:type="dxa"/>
                  <w:gridSpan w:val="2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Nepedagogickí</w:t>
                  </w:r>
                </w:p>
              </w:tc>
            </w:tr>
            <w:tr w:rsidR="0057127D" w:rsidTr="00FB7858">
              <w:tc>
                <w:tcPr>
                  <w:tcW w:w="1584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Počet </w:t>
                  </w:r>
                </w:p>
              </w:tc>
              <w:tc>
                <w:tcPr>
                  <w:tcW w:w="4198" w:type="dxa"/>
                  <w:gridSpan w:val="2"/>
                </w:tcPr>
                <w:p w:rsidR="0057127D" w:rsidRPr="004F7947" w:rsidRDefault="004F7947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                 </w:t>
                  </w:r>
                  <w:r w:rsidR="0057127D"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  <w:tc>
                <w:tcPr>
                  <w:tcW w:w="2590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Počet</w:t>
                  </w:r>
                </w:p>
              </w:tc>
              <w:tc>
                <w:tcPr>
                  <w:tcW w:w="1197" w:type="dxa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5</w:t>
                  </w:r>
                </w:p>
              </w:tc>
            </w:tr>
            <w:tr w:rsidR="0057127D" w:rsidTr="00F90B2A">
              <w:tc>
                <w:tcPr>
                  <w:tcW w:w="2781" w:type="dxa"/>
                  <w:gridSpan w:val="2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kvalifikovaní</w:t>
                  </w:r>
                </w:p>
              </w:tc>
              <w:tc>
                <w:tcPr>
                  <w:tcW w:w="3001" w:type="dxa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nekvalifikovaní</w:t>
                  </w:r>
                </w:p>
              </w:tc>
              <w:tc>
                <w:tcPr>
                  <w:tcW w:w="2590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Ekonómka</w:t>
                  </w:r>
                </w:p>
              </w:tc>
              <w:tc>
                <w:tcPr>
                  <w:tcW w:w="1197" w:type="dxa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  <w:tr w:rsidR="0057127D" w:rsidTr="00825934">
              <w:tc>
                <w:tcPr>
                  <w:tcW w:w="2781" w:type="dxa"/>
                  <w:gridSpan w:val="2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3001" w:type="dxa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  <w:tc>
                <w:tcPr>
                  <w:tcW w:w="2590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kuchárka</w:t>
                  </w:r>
                </w:p>
              </w:tc>
              <w:tc>
                <w:tcPr>
                  <w:tcW w:w="1197" w:type="dxa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  <w:tr w:rsidR="0057127D" w:rsidTr="00132793">
              <w:tc>
                <w:tcPr>
                  <w:tcW w:w="2781" w:type="dxa"/>
                  <w:gridSpan w:val="2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1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590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Pomocná pracovníčka/aktivačná práca</w:t>
                  </w:r>
                </w:p>
              </w:tc>
              <w:tc>
                <w:tcPr>
                  <w:tcW w:w="1197" w:type="dxa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  <w:tr w:rsidR="0057127D" w:rsidTr="00F27F47">
              <w:tc>
                <w:tcPr>
                  <w:tcW w:w="2781" w:type="dxa"/>
                  <w:gridSpan w:val="2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1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590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Školníčka/upratovačka</w:t>
                  </w:r>
                </w:p>
              </w:tc>
              <w:tc>
                <w:tcPr>
                  <w:tcW w:w="1197" w:type="dxa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  <w:tr w:rsidR="0057127D" w:rsidTr="009C2C1F">
              <w:tc>
                <w:tcPr>
                  <w:tcW w:w="2781" w:type="dxa"/>
                  <w:gridSpan w:val="2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3001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2590" w:type="dxa"/>
                </w:tcPr>
                <w:p w:rsidR="0057127D" w:rsidRPr="004F7947" w:rsidRDefault="0057127D" w:rsidP="003F072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 xml:space="preserve">Technik BOZP a PO, CO /zmluvne/ </w:t>
                  </w:r>
                </w:p>
              </w:tc>
              <w:tc>
                <w:tcPr>
                  <w:tcW w:w="1197" w:type="dxa"/>
                </w:tcPr>
                <w:p w:rsidR="0057127D" w:rsidRPr="004F7947" w:rsidRDefault="0057127D" w:rsidP="0057127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F794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1</w:t>
                  </w:r>
                </w:p>
              </w:tc>
            </w:tr>
          </w:tbl>
          <w:p w:rsidR="003F0723" w:rsidRDefault="003F0723" w:rsidP="003F07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p w:rsidR="003F0723" w:rsidRPr="00833AB0" w:rsidRDefault="00B45B61" w:rsidP="00BA61DE">
            <w:pPr>
              <w:pStyle w:val="Nadpis5"/>
              <w:rPr>
                <w:sz w:val="24"/>
                <w:szCs w:val="24"/>
              </w:rPr>
            </w:pPr>
            <w:r w:rsidRPr="00833AB0">
              <w:rPr>
                <w:sz w:val="24"/>
                <w:szCs w:val="24"/>
              </w:rPr>
              <w:t>Zoznam učiteľov s aprobáciami</w:t>
            </w:r>
          </w:p>
          <w:p w:rsidR="003F0723" w:rsidRPr="003F0723" w:rsidRDefault="003F0723" w:rsidP="003F07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189"/>
              <w:gridCol w:w="3190"/>
              <w:gridCol w:w="3190"/>
            </w:tblGrid>
            <w:tr w:rsidR="0065113D" w:rsidRPr="00000579" w:rsidTr="0065113D">
              <w:tc>
                <w:tcPr>
                  <w:tcW w:w="3189" w:type="dxa"/>
                </w:tcPr>
                <w:p w:rsidR="0065113D" w:rsidRPr="0041783C" w:rsidRDefault="0065113D" w:rsidP="0065113D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783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sk-SK"/>
                    </w:rPr>
                    <w:t>Meno a priezvisko</w:t>
                  </w:r>
                </w:p>
              </w:tc>
              <w:tc>
                <w:tcPr>
                  <w:tcW w:w="3190" w:type="dxa"/>
                </w:tcPr>
                <w:p w:rsidR="0065113D" w:rsidRPr="0041783C" w:rsidRDefault="0065113D" w:rsidP="006D79F7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Aprobácia</w:t>
                  </w:r>
                </w:p>
              </w:tc>
              <w:tc>
                <w:tcPr>
                  <w:tcW w:w="3190" w:type="dxa"/>
                </w:tcPr>
                <w:p w:rsidR="0065113D" w:rsidRPr="0041783C" w:rsidRDefault="0065113D" w:rsidP="006D79F7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Zaradenie</w:t>
                  </w:r>
                </w:p>
              </w:tc>
            </w:tr>
            <w:tr w:rsidR="0065113D" w:rsidRPr="00000579" w:rsidTr="0065113D">
              <w:tc>
                <w:tcPr>
                  <w:tcW w:w="3189" w:type="dxa"/>
                </w:tcPr>
                <w:p w:rsidR="0065113D" w:rsidRPr="0041783C" w:rsidRDefault="0065113D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PaedDr. Monika Rišková</w:t>
                  </w:r>
                </w:p>
              </w:tc>
              <w:tc>
                <w:tcPr>
                  <w:tcW w:w="3190" w:type="dxa"/>
                </w:tcPr>
                <w:p w:rsidR="0065113D" w:rsidRPr="0041783C" w:rsidRDefault="00000579" w:rsidP="00000579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stupeň ZŠ</w:t>
                  </w:r>
                </w:p>
              </w:tc>
              <w:tc>
                <w:tcPr>
                  <w:tcW w:w="3190" w:type="dxa"/>
                </w:tcPr>
                <w:p w:rsidR="0065113D" w:rsidRPr="0041783C" w:rsidRDefault="0065113D" w:rsidP="0065113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17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Pedagogický zamestnanec s</w:t>
                  </w:r>
                </w:p>
                <w:p w:rsidR="0065113D" w:rsidRPr="0041783C" w:rsidRDefault="0065113D" w:rsidP="0065113D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</w:pPr>
                  <w:r w:rsidRPr="0041783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k-SK"/>
                    </w:rPr>
                    <w:t>prvou atestáciou</w:t>
                  </w:r>
                </w:p>
                <w:p w:rsidR="0065113D" w:rsidRPr="0041783C" w:rsidRDefault="0065113D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113D" w:rsidRPr="00000579" w:rsidTr="0065113D">
              <w:tc>
                <w:tcPr>
                  <w:tcW w:w="3189" w:type="dxa"/>
                </w:tcPr>
                <w:p w:rsidR="0065113D" w:rsidRPr="0041783C" w:rsidRDefault="0065113D" w:rsidP="0065113D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Mgr. Andrea </w:t>
                  </w:r>
                  <w:proofErr w:type="spellStart"/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Adamkovičová</w:t>
                  </w:r>
                  <w:proofErr w:type="spellEnd"/>
                </w:p>
                <w:p w:rsidR="0065113D" w:rsidRPr="0041783C" w:rsidRDefault="0065113D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65113D" w:rsidRPr="0041783C" w:rsidRDefault="00000579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Predprimárne</w:t>
                  </w:r>
                  <w:proofErr w:type="spellEnd"/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 primárne vzdelávanie</w:t>
                  </w:r>
                </w:p>
              </w:tc>
              <w:tc>
                <w:tcPr>
                  <w:tcW w:w="3190" w:type="dxa"/>
                </w:tcPr>
                <w:p w:rsidR="0065113D" w:rsidRPr="0041783C" w:rsidRDefault="00CA2EEC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Začí</w:t>
                  </w:r>
                  <w:r w:rsidR="00000579"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najúci pedagogický zamestnanec</w:t>
                  </w:r>
                </w:p>
              </w:tc>
            </w:tr>
            <w:tr w:rsidR="0065113D" w:rsidRPr="00000579" w:rsidTr="0065113D">
              <w:tc>
                <w:tcPr>
                  <w:tcW w:w="3189" w:type="dxa"/>
                </w:tcPr>
                <w:p w:rsidR="0065113D" w:rsidRPr="0041783C" w:rsidRDefault="0065113D" w:rsidP="0065113D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Mgr. Andrea </w:t>
                  </w:r>
                  <w:proofErr w:type="spellStart"/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Biščáková</w:t>
                  </w:r>
                  <w:proofErr w:type="spellEnd"/>
                </w:p>
                <w:p w:rsidR="0065113D" w:rsidRPr="0041783C" w:rsidRDefault="0065113D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65113D" w:rsidRPr="0041783C" w:rsidRDefault="00000579" w:rsidP="003F0723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SJ,</w:t>
                  </w:r>
                  <w:r w:rsidR="00CA2EEC"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9755FE"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</w:t>
                  </w:r>
                  <w:proofErr w:type="spellEnd"/>
                </w:p>
              </w:tc>
              <w:tc>
                <w:tcPr>
                  <w:tcW w:w="3190" w:type="dxa"/>
                </w:tcPr>
                <w:p w:rsidR="0065113D" w:rsidRPr="0041783C" w:rsidRDefault="00000579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Samostatný pedagogický zamestnanec</w:t>
                  </w:r>
                </w:p>
              </w:tc>
            </w:tr>
            <w:tr w:rsidR="0065113D" w:rsidRPr="00000579" w:rsidTr="0065113D">
              <w:tc>
                <w:tcPr>
                  <w:tcW w:w="3189" w:type="dxa"/>
                </w:tcPr>
                <w:p w:rsidR="0065113D" w:rsidRPr="0041783C" w:rsidRDefault="0065113D" w:rsidP="0065113D">
                  <w:pPr>
                    <w:pStyle w:val="Bezriadkovania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Mgr. Zuzana Rapavá</w:t>
                  </w:r>
                </w:p>
                <w:p w:rsidR="0065113D" w:rsidRPr="0041783C" w:rsidRDefault="0065113D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65113D" w:rsidRPr="0041783C" w:rsidRDefault="00000579" w:rsidP="003F0723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SJ,</w:t>
                  </w:r>
                  <w:r w:rsidR="00CA2EEC"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P</w:t>
                  </w:r>
                  <w:r w:rsidR="009755FE"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ed</w:t>
                  </w:r>
                  <w:proofErr w:type="spellEnd"/>
                  <w:r w:rsidR="00B45B61"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B45B61"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SPgŠ</w:t>
                  </w:r>
                  <w:proofErr w:type="spellEnd"/>
                  <w:r w:rsidR="00B45B61"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učiteľka MŠ, vychovávateľ</w:t>
                  </w:r>
                </w:p>
              </w:tc>
              <w:tc>
                <w:tcPr>
                  <w:tcW w:w="3190" w:type="dxa"/>
                </w:tcPr>
                <w:p w:rsidR="0065113D" w:rsidRPr="0041783C" w:rsidRDefault="00000579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Samostatný pedagogický zamestnanec</w:t>
                  </w:r>
                </w:p>
              </w:tc>
            </w:tr>
            <w:tr w:rsidR="0065113D" w:rsidRPr="00000579" w:rsidTr="0065113D">
              <w:tc>
                <w:tcPr>
                  <w:tcW w:w="3189" w:type="dxa"/>
                </w:tcPr>
                <w:p w:rsidR="0065113D" w:rsidRPr="0041783C" w:rsidRDefault="0065113D" w:rsidP="0065113D">
                  <w:pPr>
                    <w:pStyle w:val="Bezriadkovania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Mgr. Marek Kolesár</w:t>
                  </w:r>
                </w:p>
                <w:p w:rsidR="0065113D" w:rsidRPr="0041783C" w:rsidRDefault="0065113D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65113D" w:rsidRPr="0041783C" w:rsidRDefault="003F0723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NBG</w:t>
                  </w:r>
                </w:p>
              </w:tc>
              <w:tc>
                <w:tcPr>
                  <w:tcW w:w="3190" w:type="dxa"/>
                </w:tcPr>
                <w:p w:rsidR="0065113D" w:rsidRPr="0041783C" w:rsidRDefault="00000579" w:rsidP="006D79F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178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Samostatný pedagogický zamestnanec</w:t>
                  </w:r>
                </w:p>
              </w:tc>
            </w:tr>
          </w:tbl>
          <w:p w:rsidR="00DF2A9D" w:rsidRPr="00833AB0" w:rsidRDefault="00DF2A9D" w:rsidP="006D79F7">
            <w:pPr>
              <w:pStyle w:val="Bezriadkovani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45B61" w:rsidRPr="00833AB0" w:rsidRDefault="00B45B61" w:rsidP="006F57FC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B0">
              <w:rPr>
                <w:rFonts w:ascii="Times New Roman" w:hAnsi="Times New Roman" w:cs="Times New Roman"/>
                <w:b/>
                <w:sz w:val="24"/>
                <w:szCs w:val="24"/>
              </w:rPr>
              <w:t>Odbornosť vyučovania podľa jednotlivých predmetov</w:t>
            </w:r>
          </w:p>
          <w:p w:rsidR="006F57FC" w:rsidRPr="00BA61DE" w:rsidRDefault="006F57FC" w:rsidP="006F57FC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2235"/>
              <w:gridCol w:w="7334"/>
            </w:tblGrid>
            <w:tr w:rsidR="00B45B61" w:rsidRPr="00BA61DE" w:rsidTr="00B45B61">
              <w:tc>
                <w:tcPr>
                  <w:tcW w:w="2235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Predmet</w:t>
                  </w:r>
                </w:p>
              </w:tc>
              <w:tc>
                <w:tcPr>
                  <w:tcW w:w="7334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Počet učiteľov neodborne vyučujúcich daný predmet</w:t>
                  </w:r>
                </w:p>
              </w:tc>
            </w:tr>
            <w:tr w:rsidR="00B45B61" w:rsidRPr="00BA61DE" w:rsidTr="00B45B61">
              <w:tc>
                <w:tcPr>
                  <w:tcW w:w="2235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ANJ</w:t>
                  </w:r>
                </w:p>
              </w:tc>
              <w:tc>
                <w:tcPr>
                  <w:tcW w:w="7334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45B61" w:rsidRPr="00BA61DE" w:rsidTr="00B45B61">
              <w:tc>
                <w:tcPr>
                  <w:tcW w:w="2235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</w:t>
                  </w:r>
                </w:p>
              </w:tc>
              <w:tc>
                <w:tcPr>
                  <w:tcW w:w="7334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45B61" w:rsidRPr="00BA61DE" w:rsidTr="00B45B61">
              <w:tc>
                <w:tcPr>
                  <w:tcW w:w="2235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HUV</w:t>
                  </w:r>
                </w:p>
              </w:tc>
              <w:tc>
                <w:tcPr>
                  <w:tcW w:w="7334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45B61" w:rsidRPr="00BA61DE" w:rsidTr="00B45B61">
              <w:tc>
                <w:tcPr>
                  <w:tcW w:w="2235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TEV</w:t>
                  </w:r>
                </w:p>
              </w:tc>
              <w:tc>
                <w:tcPr>
                  <w:tcW w:w="7334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45B61" w:rsidRPr="00BA61DE" w:rsidTr="00B45B61">
              <w:tc>
                <w:tcPr>
                  <w:tcW w:w="2235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MŠ</w:t>
                  </w:r>
                </w:p>
              </w:tc>
              <w:tc>
                <w:tcPr>
                  <w:tcW w:w="7334" w:type="dxa"/>
                </w:tcPr>
                <w:p w:rsidR="00B45B61" w:rsidRPr="00BA61DE" w:rsidRDefault="00B45B61" w:rsidP="00B45B6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61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9E158B" w:rsidRDefault="009E158B" w:rsidP="00B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B61" w:rsidRDefault="00B45B61" w:rsidP="00B45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1DE">
              <w:rPr>
                <w:rFonts w:ascii="Times New Roman" w:hAnsi="Times New Roman" w:cs="Times New Roman"/>
                <w:sz w:val="24"/>
                <w:szCs w:val="24"/>
              </w:rPr>
              <w:t>Ostatné predmety sa na škole vyučujú odborne</w:t>
            </w:r>
          </w:p>
          <w:p w:rsidR="009E158B" w:rsidRDefault="009E158B" w:rsidP="00B45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C8" w:rsidRDefault="00C04321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1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Údaje o ďalšom vzdelávaní pedagogických zamestnancov</w:t>
            </w:r>
          </w:p>
          <w:p w:rsidR="00BA61DE" w:rsidRPr="00BA61DE" w:rsidRDefault="00BA61DE" w:rsidP="00BA61DE"/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3189"/>
              <w:gridCol w:w="3190"/>
              <w:gridCol w:w="3190"/>
            </w:tblGrid>
            <w:tr w:rsidR="008B1388" w:rsidTr="008B1388">
              <w:tc>
                <w:tcPr>
                  <w:tcW w:w="3189" w:type="dxa"/>
                </w:tcPr>
                <w:p w:rsidR="008B1388" w:rsidRDefault="008B1388" w:rsidP="00E16647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13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funkčné vzdelávanie</w:t>
                  </w:r>
                </w:p>
              </w:tc>
              <w:tc>
                <w:tcPr>
                  <w:tcW w:w="3190" w:type="dxa"/>
                </w:tcPr>
                <w:p w:rsidR="008B1388" w:rsidRPr="00D52FC8" w:rsidRDefault="00D52FC8" w:rsidP="00D52FC8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90" w:type="dxa"/>
                </w:tcPr>
                <w:p w:rsidR="008B1388" w:rsidRPr="00D52FC8" w:rsidRDefault="008B1388" w:rsidP="00E1664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trvá</w:t>
                  </w:r>
                </w:p>
              </w:tc>
            </w:tr>
            <w:tr w:rsidR="008B1388" w:rsidTr="008B1388">
              <w:tc>
                <w:tcPr>
                  <w:tcW w:w="3189" w:type="dxa"/>
                </w:tcPr>
                <w:p w:rsidR="008B1388" w:rsidRDefault="008B1388" w:rsidP="00E16647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13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inovačné vzdelávanie</w:t>
                  </w:r>
                </w:p>
              </w:tc>
              <w:tc>
                <w:tcPr>
                  <w:tcW w:w="3190" w:type="dxa"/>
                </w:tcPr>
                <w:p w:rsidR="008B1388" w:rsidRPr="00D52FC8" w:rsidRDefault="00E658DD" w:rsidP="00D52FC8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90" w:type="dxa"/>
                </w:tcPr>
                <w:p w:rsidR="008B1388" w:rsidRPr="00D52FC8" w:rsidRDefault="00D52FC8" w:rsidP="00E1664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ukončené</w:t>
                  </w:r>
                </w:p>
              </w:tc>
            </w:tr>
            <w:tr w:rsidR="008B1388" w:rsidTr="008B1388">
              <w:tc>
                <w:tcPr>
                  <w:tcW w:w="3189" w:type="dxa"/>
                </w:tcPr>
                <w:p w:rsidR="008B1388" w:rsidRDefault="00D52FC8" w:rsidP="00E16647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r w:rsidRPr="008B13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daptačné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8B13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vzdelávanie</w:t>
                  </w:r>
                </w:p>
              </w:tc>
              <w:tc>
                <w:tcPr>
                  <w:tcW w:w="3190" w:type="dxa"/>
                </w:tcPr>
                <w:p w:rsidR="008B1388" w:rsidRPr="00D52FC8" w:rsidRDefault="00D52FC8" w:rsidP="00D52FC8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90" w:type="dxa"/>
                </w:tcPr>
                <w:p w:rsidR="008B1388" w:rsidRPr="00D52FC8" w:rsidRDefault="00D52FC8" w:rsidP="00E1664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ukončené</w:t>
                  </w:r>
                </w:p>
              </w:tc>
            </w:tr>
            <w:tr w:rsidR="008B1388" w:rsidTr="008B1388">
              <w:tc>
                <w:tcPr>
                  <w:tcW w:w="3189" w:type="dxa"/>
                </w:tcPr>
                <w:p w:rsidR="008B1388" w:rsidRDefault="00D52FC8" w:rsidP="00E16647">
                  <w:pPr>
                    <w:pStyle w:val="Bezriadkovania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B13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kvalifikačné vzdelávanie</w:t>
                  </w:r>
                </w:p>
              </w:tc>
              <w:tc>
                <w:tcPr>
                  <w:tcW w:w="3190" w:type="dxa"/>
                </w:tcPr>
                <w:p w:rsidR="008B1388" w:rsidRPr="00D52FC8" w:rsidRDefault="00D52FC8" w:rsidP="00D52FC8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90" w:type="dxa"/>
                </w:tcPr>
                <w:p w:rsidR="008B1388" w:rsidRPr="00D52FC8" w:rsidRDefault="00E658DD" w:rsidP="00E16647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ukončené</w:t>
                  </w:r>
                </w:p>
              </w:tc>
            </w:tr>
            <w:tr w:rsidR="00E658DD" w:rsidTr="00E658DD">
              <w:tc>
                <w:tcPr>
                  <w:tcW w:w="3189" w:type="dxa"/>
                </w:tcPr>
                <w:p w:rsidR="00E658DD" w:rsidRDefault="00E658DD" w:rsidP="0039182D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aktualizačné</w:t>
                  </w:r>
                </w:p>
              </w:tc>
              <w:tc>
                <w:tcPr>
                  <w:tcW w:w="3190" w:type="dxa"/>
                </w:tcPr>
                <w:p w:rsidR="00E658DD" w:rsidRDefault="00E658DD" w:rsidP="00E658DD">
                  <w:pPr>
                    <w:pStyle w:val="Bezriadkovania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90" w:type="dxa"/>
                </w:tcPr>
                <w:p w:rsidR="00E658DD" w:rsidRDefault="00E658DD" w:rsidP="0039182D">
                  <w:pPr>
                    <w:pStyle w:val="Bezriadkovania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2F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ukončené</w:t>
                  </w:r>
                </w:p>
              </w:tc>
            </w:tr>
          </w:tbl>
          <w:p w:rsidR="0039182D" w:rsidRPr="000B6A1E" w:rsidRDefault="0039182D" w:rsidP="0039182D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FC8" w:rsidRDefault="00D52FC8" w:rsidP="00E16647">
            <w:pPr>
              <w:pStyle w:val="Nadpis2"/>
              <w:jc w:val="center"/>
              <w:rPr>
                <w:color w:val="auto"/>
              </w:rPr>
            </w:pPr>
          </w:p>
          <w:p w:rsidR="00C04321" w:rsidRPr="00BA61DE" w:rsidRDefault="00C04321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>Údaje o </w:t>
            </w:r>
            <w:r w:rsidR="00AE167C" w:rsidRPr="00BA61DE">
              <w:rPr>
                <w:rFonts w:ascii="Times New Roman" w:hAnsi="Times New Roman" w:cs="Times New Roman"/>
                <w:sz w:val="28"/>
                <w:szCs w:val="28"/>
              </w:rPr>
              <w:t>aktivitá</w:t>
            </w: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>ch,</w:t>
            </w:r>
            <w:r w:rsidR="008658D4" w:rsidRPr="00BA61DE">
              <w:rPr>
                <w:rFonts w:ascii="Times New Roman" w:hAnsi="Times New Roman" w:cs="Times New Roman"/>
                <w:sz w:val="28"/>
                <w:szCs w:val="28"/>
              </w:rPr>
              <w:t xml:space="preserve"> a prezentácii školy na verejnosti</w:t>
            </w:r>
            <w:r w:rsidRPr="00BA6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6124" w:rsidRPr="000B6A1E" w:rsidRDefault="008A6124" w:rsidP="00D13D89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384"/>
              <w:gridCol w:w="5812"/>
              <w:gridCol w:w="2373"/>
            </w:tblGrid>
            <w:tr w:rsidR="0040656A" w:rsidTr="00CB0451">
              <w:tc>
                <w:tcPr>
                  <w:tcW w:w="1384" w:type="dxa"/>
                </w:tcPr>
                <w:p w:rsidR="0040656A" w:rsidRDefault="0040656A" w:rsidP="0040656A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September</w:t>
                  </w:r>
                </w:p>
              </w:tc>
              <w:tc>
                <w:tcPr>
                  <w:tcW w:w="5812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0656A" w:rsidTr="00CB0451">
              <w:tc>
                <w:tcPr>
                  <w:tcW w:w="1384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Účelové cvičenie</w:t>
                  </w:r>
                </w:p>
              </w:tc>
              <w:tc>
                <w:tcPr>
                  <w:tcW w:w="2373" w:type="dxa"/>
                </w:tcPr>
                <w:p w:rsidR="0040656A" w:rsidRDefault="00AE167C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40656A" w:rsidTr="00CB0451">
              <w:tc>
                <w:tcPr>
                  <w:tcW w:w="1384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Týždeň ovocia a</w:t>
                  </w:r>
                  <w:r w:rsidR="00AE16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zeleniny</w:t>
                  </w:r>
                  <w:r w:rsidR="00AE167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výstavka a ochutnávka</w:t>
                  </w:r>
                </w:p>
              </w:tc>
              <w:tc>
                <w:tcPr>
                  <w:tcW w:w="2373" w:type="dxa"/>
                </w:tcPr>
                <w:p w:rsidR="0040656A" w:rsidRDefault="00AE167C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40656A" w:rsidTr="00CB0451">
              <w:tc>
                <w:tcPr>
                  <w:tcW w:w="1384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40656A" w:rsidRDefault="00FD6003" w:rsidP="00FD6003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Envirodeň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755F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jeseň</w:t>
                  </w:r>
                </w:p>
              </w:tc>
              <w:tc>
                <w:tcPr>
                  <w:tcW w:w="2373" w:type="dxa"/>
                </w:tcPr>
                <w:p w:rsidR="0040656A" w:rsidRDefault="00AE167C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40656A" w:rsidTr="00CB0451">
              <w:tc>
                <w:tcPr>
                  <w:tcW w:w="1384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40656A" w:rsidRDefault="002B0238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Príprava jesennej výzdoby</w:t>
                  </w:r>
                </w:p>
              </w:tc>
              <w:tc>
                <w:tcPr>
                  <w:tcW w:w="2373" w:type="dxa"/>
                </w:tcPr>
                <w:p w:rsidR="0040656A" w:rsidRDefault="00AE167C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Návšteva diviačej obory</w:t>
                  </w:r>
                </w:p>
              </w:tc>
              <w:tc>
                <w:tcPr>
                  <w:tcW w:w="2373" w:type="dxa"/>
                </w:tcPr>
                <w:p w:rsidR="00AE167C" w:rsidRDefault="00AE167C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40656A" w:rsidTr="00CB0451">
              <w:tc>
                <w:tcPr>
                  <w:tcW w:w="1384" w:type="dxa"/>
                </w:tcPr>
                <w:p w:rsidR="0040656A" w:rsidRDefault="00FD6003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Október</w:t>
                  </w:r>
                </w:p>
              </w:tc>
              <w:tc>
                <w:tcPr>
                  <w:tcW w:w="5812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40656A" w:rsidRDefault="0040656A" w:rsidP="00D13D89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Deň jablka</w:t>
                  </w: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Deň mlieka</w:t>
                  </w: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Kultúrny program k Mesiacu úcty k starším</w:t>
                  </w: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Pr="000B6A1E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Súťaž </w:t>
                  </w: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Integráčik</w:t>
                  </w:r>
                  <w:proofErr w:type="spellEnd"/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Podporné aktivity ku Dňu školských knižníc</w:t>
                  </w: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Hľadá sa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knihožrút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zahájenie súťaže</w:t>
                  </w: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Šarkaniáda</w:t>
                  </w:r>
                  <w:proofErr w:type="spellEnd"/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November</w:t>
                  </w: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Divadlo Gašparko</w:t>
                  </w: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Vypni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telku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zapni seba</w:t>
                  </w: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Zber použitého textilu</w:t>
                  </w:r>
                </w:p>
              </w:tc>
              <w:tc>
                <w:tcPr>
                  <w:tcW w:w="2373" w:type="dxa"/>
                </w:tcPr>
                <w:p w:rsidR="00AE167C" w:rsidRDefault="00AE167C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ZŠ,MŠ</w:t>
                  </w:r>
                  <w:r w:rsidR="00CB04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rodičia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Vrabec domový – výtvarná súťaž</w:t>
                  </w: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AE167C" w:rsidTr="00CB0451">
              <w:tc>
                <w:tcPr>
                  <w:tcW w:w="1384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December</w:t>
                  </w:r>
                </w:p>
              </w:tc>
              <w:tc>
                <w:tcPr>
                  <w:tcW w:w="5812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AE167C" w:rsidRDefault="00AE167C" w:rsidP="00AE167C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Čakanie na Mikuláša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Tvorivá dielňa –pečenie medovníkov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MŠ, rodičia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Pr="00FD6003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Vianočná akadémia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spojená s 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vianoč.punčom</w:t>
                  </w:r>
                  <w:proofErr w:type="spellEnd"/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Pr="00FD6003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Vianočná burza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Január</w:t>
                  </w: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Zimné športy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Spoločná sánkovačka a hry v snehu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Mladí novinári – tvorba šk. časopisu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Február</w:t>
                  </w: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Školský karneval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Sv. Valentín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60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Hviezdoslavov Kubín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. šk. kolo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Marec</w:t>
                  </w: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Testovanie šk. zrelosti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Príprava jarnej výzdoby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Čítanie škôlkarom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Literárny kvíz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Autorská výstava detských kníh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3B5EB1" w:rsidTr="00CB0451">
              <w:tc>
                <w:tcPr>
                  <w:tcW w:w="1384" w:type="dxa"/>
                </w:tcPr>
                <w:p w:rsidR="003B5EB1" w:rsidRDefault="003B5EB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Zapojenie do projektu – Radosť pomáhať</w:t>
                  </w:r>
                </w:p>
              </w:tc>
              <w:tc>
                <w:tcPr>
                  <w:tcW w:w="2373" w:type="dxa"/>
                </w:tcPr>
                <w:p w:rsidR="003B5EB1" w:rsidRDefault="003B5EB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Tvorivá veľkonočná dielňa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MŠ, rodičia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Apríl</w:t>
                  </w: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P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B04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Zápis žiakov do 1.ročníka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Návšteva planetária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Deň narcisov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Deň zeme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Ľudské práva očami detí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Máj</w:t>
                  </w: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Divadlo Gašparko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Envirodeň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jar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Deň matiek – príprava darčekov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A2EEC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Múzeum</w:t>
                  </w:r>
                  <w:r w:rsidR="00CB04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na kolesách - zálesák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Jún</w:t>
                  </w: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eň detí – beseda s poľovníkmi, ukážky policajnej práce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Hľadá sa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knihožrút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vyhodnotenie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Deň rodiny, r</w:t>
                  </w: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ozlúčka s predškolákmi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Školský výlet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MŠ, rodičia</w:t>
                  </w:r>
                </w:p>
              </w:tc>
            </w:tr>
            <w:tr w:rsidR="00CB0451" w:rsidTr="00CB0451">
              <w:tc>
                <w:tcPr>
                  <w:tcW w:w="1384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CB0451" w:rsidRDefault="00CA2EEC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Účelové cvičenie</w:t>
                  </w:r>
                </w:p>
              </w:tc>
              <w:tc>
                <w:tcPr>
                  <w:tcW w:w="2373" w:type="dxa"/>
                </w:tcPr>
                <w:p w:rsidR="00CB0451" w:rsidRDefault="00CB0451" w:rsidP="00CB045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</w:tbl>
          <w:p w:rsidR="00AE167C" w:rsidRDefault="00AE167C" w:rsidP="0040656A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58D4" w:rsidRPr="00BA61DE" w:rsidRDefault="00BA61DE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Údaje o projekt</w:t>
            </w:r>
            <w:r w:rsidR="008658D4" w:rsidRPr="00BA61DE">
              <w:rPr>
                <w:rFonts w:ascii="Times New Roman" w:hAnsi="Times New Roman" w:cs="Times New Roman"/>
                <w:sz w:val="28"/>
                <w:szCs w:val="28"/>
              </w:rPr>
              <w:t>och, do ktorých je škola  zapojená</w:t>
            </w:r>
          </w:p>
          <w:p w:rsidR="008658D4" w:rsidRDefault="008658D4" w:rsidP="008658D4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361"/>
              <w:gridCol w:w="5208"/>
            </w:tblGrid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Dni zdravej výživy</w:t>
                  </w:r>
                </w:p>
              </w:tc>
              <w:tc>
                <w:tcPr>
                  <w:tcW w:w="5208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propagácia zdravého stravovania a životného štýlu</w:t>
                  </w:r>
                </w:p>
              </w:tc>
            </w:tr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Deň narcisov</w:t>
                  </w:r>
                </w:p>
              </w:tc>
              <w:tc>
                <w:tcPr>
                  <w:tcW w:w="5208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finančná zbierka</w:t>
                  </w:r>
                </w:p>
              </w:tc>
            </w:tr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Deň Zeme</w:t>
                  </w:r>
                </w:p>
              </w:tc>
              <w:tc>
                <w:tcPr>
                  <w:tcW w:w="5208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vyčistenie školského pozemku</w:t>
                  </w:r>
                </w:p>
              </w:tc>
            </w:tr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Recyklohry</w:t>
                  </w:r>
                  <w:proofErr w:type="spellEnd"/>
                </w:p>
              </w:tc>
              <w:tc>
                <w:tcPr>
                  <w:tcW w:w="5208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zbieranie a triedenie odpadu</w:t>
                  </w:r>
                </w:p>
              </w:tc>
            </w:tr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Infovek</w:t>
                  </w:r>
                  <w:proofErr w:type="spellEnd"/>
                </w:p>
              </w:tc>
              <w:tc>
                <w:tcPr>
                  <w:tcW w:w="5208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pokračovanie projektu</w:t>
                  </w:r>
                </w:p>
              </w:tc>
            </w:tr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Školské ovocie</w:t>
                  </w:r>
                </w:p>
              </w:tc>
              <w:tc>
                <w:tcPr>
                  <w:tcW w:w="5208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podpora zdravej výživy</w:t>
                  </w:r>
                </w:p>
              </w:tc>
            </w:tr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Modernizácia vzdelávacieho procesu učiteľov</w:t>
                  </w:r>
                </w:p>
              </w:tc>
              <w:tc>
                <w:tcPr>
                  <w:tcW w:w="5208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pokračovanie projektu</w:t>
                  </w:r>
                </w:p>
              </w:tc>
            </w:tr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Digiškola</w:t>
                  </w:r>
                  <w:proofErr w:type="spellEnd"/>
                </w:p>
              </w:tc>
              <w:tc>
                <w:tcPr>
                  <w:tcW w:w="5208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pokračovanie projektu</w:t>
                  </w:r>
                </w:p>
              </w:tc>
            </w:tr>
            <w:tr w:rsidR="008658D4" w:rsidTr="008658D4">
              <w:tc>
                <w:tcPr>
                  <w:tcW w:w="4361" w:type="dxa"/>
                </w:tcPr>
                <w:p w:rsidR="008658D4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Radosť pomáhať</w:t>
                  </w:r>
                </w:p>
              </w:tc>
              <w:tc>
                <w:tcPr>
                  <w:tcW w:w="5208" w:type="dxa"/>
                </w:tcPr>
                <w:p w:rsidR="008658D4" w:rsidRPr="00FF510C" w:rsidRDefault="008658D4" w:rsidP="008658D4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F51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zapojenie do projektu</w:t>
                  </w:r>
                  <w:r w:rsidR="00CA2E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obnova šk. ihriska</w:t>
                  </w:r>
                </w:p>
              </w:tc>
            </w:tr>
          </w:tbl>
          <w:p w:rsidR="008658D4" w:rsidRDefault="008658D4" w:rsidP="008658D4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658D4" w:rsidRDefault="008658D4" w:rsidP="0040656A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0656A" w:rsidRPr="00085DD5" w:rsidRDefault="0040656A" w:rsidP="0040656A">
            <w:pPr>
              <w:pStyle w:val="Bezriadkovania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5D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Zapojenie sa do súťaží</w:t>
            </w:r>
          </w:p>
          <w:p w:rsidR="0040656A" w:rsidRPr="000B6A1E" w:rsidRDefault="0040656A" w:rsidP="00D13D89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4784"/>
              <w:gridCol w:w="4785"/>
            </w:tblGrid>
            <w:tr w:rsidR="003B5EB1" w:rsidTr="00D91C3B">
              <w:tc>
                <w:tcPr>
                  <w:tcW w:w="4784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Vesmír očami detí</w:t>
                  </w:r>
                </w:p>
              </w:tc>
              <w:tc>
                <w:tcPr>
                  <w:tcW w:w="4785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3B5EB1" w:rsidTr="00D91C3B">
              <w:tc>
                <w:tcPr>
                  <w:tcW w:w="4784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Hviezdoslavov Kubín</w:t>
                  </w:r>
                </w:p>
              </w:tc>
              <w:tc>
                <w:tcPr>
                  <w:tcW w:w="4785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ZŠ, MŠ</w:t>
                  </w:r>
                </w:p>
              </w:tc>
            </w:tr>
            <w:tr w:rsidR="003B5EB1" w:rsidTr="00D91C3B">
              <w:tc>
                <w:tcPr>
                  <w:tcW w:w="4784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spellStart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Recyklohry</w:t>
                  </w:r>
                  <w:proofErr w:type="spellEnd"/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Recykluj a vyhraj, SABI</w:t>
                  </w:r>
                </w:p>
              </w:tc>
              <w:tc>
                <w:tcPr>
                  <w:tcW w:w="4785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  <w:tr w:rsidR="003B5EB1" w:rsidTr="00D91C3B">
              <w:tc>
                <w:tcPr>
                  <w:tcW w:w="4784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0B6A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Ľudské práva očami detí</w:t>
                  </w:r>
                </w:p>
              </w:tc>
              <w:tc>
                <w:tcPr>
                  <w:tcW w:w="4785" w:type="dxa"/>
                </w:tcPr>
                <w:p w:rsidR="003B5EB1" w:rsidRDefault="003B5EB1" w:rsidP="003B5EB1">
                  <w:pPr>
                    <w:pStyle w:val="Bezriadkovania"/>
                    <w:jc w:val="both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ZŠ</w:t>
                  </w:r>
                </w:p>
              </w:tc>
            </w:tr>
          </w:tbl>
          <w:p w:rsidR="00AF253F" w:rsidRPr="000B6A1E" w:rsidRDefault="00AF253F" w:rsidP="00AF253F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6D" w:rsidRDefault="0076276D" w:rsidP="00762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76276D" w:rsidRDefault="0076276D" w:rsidP="007627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231F20"/>
                <w:sz w:val="28"/>
                <w:szCs w:val="28"/>
              </w:rPr>
            </w:pPr>
          </w:p>
          <w:p w:rsidR="0076276D" w:rsidRPr="00617D5B" w:rsidRDefault="0076276D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D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Údaje o výsledkoch inšpekčnej činnosti vykonanej Štátnou školskou inšpekciou v škole</w:t>
            </w:r>
          </w:p>
          <w:p w:rsidR="00420C8F" w:rsidRPr="00791355" w:rsidRDefault="00420C8F" w:rsidP="00420C8F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355">
              <w:rPr>
                <w:rFonts w:ascii="Times New Roman" w:hAnsi="Times New Roman" w:cs="Times New Roman"/>
                <w:b/>
                <w:sz w:val="24"/>
                <w:szCs w:val="24"/>
              </w:rPr>
              <w:t>Závery</w:t>
            </w:r>
            <w:r w:rsidR="00791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</w:t>
            </w:r>
            <w:r w:rsidR="0007506B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791355">
              <w:rPr>
                <w:rFonts w:ascii="Times New Roman" w:hAnsi="Times New Roman" w:cs="Times New Roman"/>
                <w:b/>
                <w:sz w:val="24"/>
                <w:szCs w:val="24"/>
              </w:rPr>
              <w:t> školskej inšpekcie vykonanej v dňoch 25.01.-26.01.2016</w:t>
            </w:r>
          </w:p>
          <w:p w:rsidR="00420C8F" w:rsidRPr="00617D5B" w:rsidRDefault="00420C8F" w:rsidP="00420C8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C8F" w:rsidRPr="00617D5B" w:rsidRDefault="00617D5B" w:rsidP="00420C8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Dokumentácia školy bola komplexne a aktuálne spracovaná. Ciele prezentované v </w:t>
            </w:r>
            <w:proofErr w:type="spellStart"/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>ŠkVP</w:t>
            </w:r>
            <w:proofErr w:type="spellEnd"/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 boli vzhľadom na vytvorené podmienky školy splniteľné. Úroveň vypracovania učebných plánov a učebných osnov vytvárala predpoklad na kvalitné plnenie obsahu vzdelávania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jednotlivých vyučovací ch predmetov, vrátane prierezových tém, ktoré boli do učebných osnov zapracované. Škola mala vypracovanú smernicu pre hodnotenie a klasifikáciu žiakov, ktorá stanovovala jednotný postup pri posudzovaní žiackych výkonov. </w:t>
            </w:r>
          </w:p>
          <w:p w:rsidR="00420C8F" w:rsidRPr="00617D5B" w:rsidRDefault="00617D5B" w:rsidP="00420C8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Škola bola aktívna v účasti na rôznych súťažiach a pri mimoškolských aktivitách. Vzhľadom </w:t>
            </w:r>
          </w:p>
          <w:p w:rsidR="00420C8F" w:rsidRPr="00617D5B" w:rsidRDefault="00420C8F" w:rsidP="00420C8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na typ školy a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na nízky počet žiakov boli na škole primerané priestorové podmienky na poskytovanie služieb v oblasti výchovy a vzdelávania. Dostatok učebných pomôcok a didaktickej techniky skvalitňoval podmienky pre efektívnu edukačnú činnosť podporujúcu predstavivosť a názornosť žiakov. </w:t>
            </w:r>
          </w:p>
          <w:p w:rsidR="00617D5B" w:rsidRDefault="00617D5B" w:rsidP="00420C8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>V edukačnom procese boli učebné a poznávacie kompetencie u žiakov rozvíjané úlohami na porozumenie učiva a aplikačnými úlohami. Využitie učebných pomôcok bolo efektívne. Priebežné hodnotenie žiakov bolo zabezpečené, na hodinách matematiky bolo hodnotenie žiakov účinné predovšetkým konkrétnym pomenovaním kladných stránok žiackych výkonov ale aj nedostatkov.</w:t>
            </w:r>
          </w:p>
          <w:p w:rsidR="0076276D" w:rsidRPr="00617D5B" w:rsidRDefault="00617D5B" w:rsidP="00420C8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Vo výchovno-vzdelávacom procese si zlepšenie vyžaduje vytváranie podmienok na prezentovanie hodnotiacich postojov žiakov, na vzájomnú spoluprácu žiakov pri riešení spoločných úloh a na priamu prácu žiakov s </w:t>
            </w:r>
            <w:proofErr w:type="spellStart"/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>informačno­</w:t>
            </w:r>
            <w:proofErr w:type="spellEnd"/>
            <w:r w:rsidR="00420C8F"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 komunikačnými technológiami.</w:t>
            </w:r>
          </w:p>
          <w:p w:rsidR="0076276D" w:rsidRDefault="0076276D" w:rsidP="0076276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627B4" w:rsidRDefault="0020081A" w:rsidP="0076276D">
            <w:pPr>
              <w:pStyle w:val="Bezriadkovani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08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sk-SK"/>
              </w:rPr>
              <w:lastRenderedPageBreak/>
              <w:drawing>
                <wp:inline distT="0" distB="0" distL="0" distR="0">
                  <wp:extent cx="5753100" cy="6743700"/>
                  <wp:effectExtent l="0" t="0" r="0" b="0"/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674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276D" w:rsidRPr="00617D5B" w:rsidRDefault="0076276D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D5B">
              <w:rPr>
                <w:rFonts w:ascii="Times New Roman" w:hAnsi="Times New Roman" w:cs="Times New Roman"/>
                <w:sz w:val="28"/>
                <w:szCs w:val="28"/>
              </w:rPr>
              <w:t>Údaje o priestorových a materiálno - technických podmienkach školy</w:t>
            </w:r>
          </w:p>
          <w:p w:rsidR="0076276D" w:rsidRPr="000B6A1E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           Vyučovanie na našej škole prebieha v</w:t>
            </w:r>
            <w:r w:rsidR="009755F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5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triedach, ktoré sú umiestnené v spoločnej budove. Jedna slúži ako učebňa ZŠ, v druhej je materská škola.</w:t>
            </w:r>
          </w:p>
          <w:p w:rsidR="0076276D" w:rsidRPr="000B6A1E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Na vyučovanie informatickej výchovy je samostatná učebňa. Spoločne so žiakmi ZŠ a MŠ využívame multifunkčné školské ihrisko. Škole chýba telocvičňa. V zimných mesiacoch sa hodiny TV realizujú v triede a na chodbe. V budove sa ďalej nachádza spálňa pre deti MŠ, umyváreň, kuchyňa a školská jedáleň.</w:t>
            </w:r>
          </w:p>
          <w:p w:rsidR="0076276D" w:rsidRPr="000B6A1E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         Vybavenosť školy učebnými pomôckami nie je na dostačujúcej úrovni. V jednotlivých kabinetoch sa pomôcky dopĺňajú priebežne z rozpočtu školy. V tomto školskom roku sa materiálne zabezpečenie učebnými pomôckami zlepšilo, boli použité peňažné prostriedky určené na vzdelávanie predškolákov na doplnenie učebných pomôcok. </w:t>
            </w:r>
          </w:p>
          <w:p w:rsidR="0076276D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 </w:t>
            </w:r>
            <w:proofErr w:type="spellStart"/>
            <w:r w:rsidRPr="000B6A1E">
              <w:rPr>
                <w:rFonts w:ascii="Times New Roman" w:hAnsi="Times New Roman" w:cs="Times New Roman"/>
                <w:sz w:val="24"/>
                <w:szCs w:val="24"/>
              </w:rPr>
              <w:t>OcÚ</w:t>
            </w:r>
            <w:proofErr w:type="spellEnd"/>
            <w:r w:rsidRPr="000B6A1E">
              <w:rPr>
                <w:rFonts w:ascii="Times New Roman" w:hAnsi="Times New Roman" w:cs="Times New Roman"/>
                <w:sz w:val="24"/>
                <w:szCs w:val="24"/>
              </w:rPr>
              <w:t xml:space="preserve"> Ľubovec bola financované renovácia školských lavíc, rozšírenie sociálnych zariadení MŠ, výmena stolov v ŠJ a políc na taniere a umývadlo v školskej kuchyni. </w:t>
            </w:r>
          </w:p>
          <w:p w:rsidR="0076276D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D1" w:rsidRPr="00617D5B" w:rsidRDefault="005005D1" w:rsidP="00617D5B">
            <w:pPr>
              <w:pStyle w:val="Zvraznencitcia"/>
              <w:ind w:lef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17D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Údaje o finančnom a hmotnom zabezpečení </w:t>
            </w:r>
            <w:proofErr w:type="spellStart"/>
            <w:r w:rsidRPr="00617D5B">
              <w:rPr>
                <w:rFonts w:ascii="Times New Roman" w:hAnsi="Times New Roman" w:cs="Times New Roman"/>
                <w:b w:val="0"/>
                <w:sz w:val="28"/>
                <w:szCs w:val="28"/>
              </w:rPr>
              <w:t>výchovno</w:t>
            </w:r>
            <w:proofErr w:type="spellEnd"/>
            <w:r w:rsidRPr="00617D5B">
              <w:rPr>
                <w:rFonts w:ascii="Times New Roman" w:hAnsi="Times New Roman" w:cs="Times New Roman"/>
                <w:b w:val="0"/>
                <w:sz w:val="28"/>
                <w:szCs w:val="28"/>
              </w:rPr>
              <w:t>–vzdelávacej činnosti</w:t>
            </w:r>
          </w:p>
          <w:p w:rsidR="005005D1" w:rsidRDefault="005005D1" w:rsidP="0050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Údaje o finančnom a hmotnom zabezpečení výchovno-vzdelávacej činnosti školy, a to:</w:t>
            </w:r>
          </w:p>
          <w:p w:rsidR="002707A0" w:rsidRPr="00617D5B" w:rsidRDefault="002707A0" w:rsidP="00500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005D1" w:rsidRPr="00617D5B" w:rsidRDefault="005005D1" w:rsidP="002707A0">
            <w:pPr>
              <w:pStyle w:val="Odsekzoznamu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</w:rPr>
            </w:pPr>
            <w:r w:rsidRPr="00617D5B">
              <w:rPr>
                <w:color w:val="231F20"/>
              </w:rPr>
              <w:t>o dotáciách zo štátneho rozpočtu na žiakov,</w:t>
            </w:r>
          </w:p>
          <w:p w:rsidR="005005D1" w:rsidRPr="00617D5B" w:rsidRDefault="005005D1" w:rsidP="002707A0">
            <w:pPr>
              <w:pStyle w:val="Odsekzoznamu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</w:rPr>
            </w:pPr>
            <w:r w:rsidRPr="00617D5B">
              <w:rPr>
                <w:color w:val="231F20"/>
              </w:rPr>
              <w:t>o príspevkoch na čiastočnú úhradu nákladov spojených s hmotným zabezpečením školy od rodičov alebo inej osoby, ktorá má voči žiakovi vyživovaciu povinnosť,</w:t>
            </w:r>
          </w:p>
          <w:p w:rsidR="005005D1" w:rsidRPr="00617D5B" w:rsidRDefault="005005D1" w:rsidP="002707A0">
            <w:pPr>
              <w:pStyle w:val="Odsekzoznamu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</w:rPr>
            </w:pPr>
            <w:r w:rsidRPr="00617D5B">
              <w:rPr>
                <w:color w:val="231F20"/>
              </w:rPr>
              <w:t>o finančných prostriedkoch prijatých za vzdelávacie poukazy a spôsobe ich použitia v členení podľa financovaných aktivít,</w:t>
            </w:r>
          </w:p>
          <w:p w:rsidR="005005D1" w:rsidRPr="00617D5B" w:rsidRDefault="005005D1" w:rsidP="002707A0">
            <w:pPr>
              <w:pStyle w:val="Odsekzoznamu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</w:rPr>
            </w:pPr>
            <w:r w:rsidRPr="00617D5B">
              <w:rPr>
                <w:color w:val="231F20"/>
              </w:rPr>
              <w:t>o finančných prostriedkoch prijatých pre deti zo sociálne znevýhodneného prostredia,</w:t>
            </w:r>
          </w:p>
          <w:p w:rsidR="005005D1" w:rsidRPr="00617D5B" w:rsidRDefault="005005D1" w:rsidP="002707A0">
            <w:pPr>
              <w:pStyle w:val="Odsekzoznamu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color w:val="231F20"/>
              </w:rPr>
            </w:pPr>
            <w:r w:rsidRPr="00617D5B">
              <w:rPr>
                <w:color w:val="231F20"/>
              </w:rPr>
              <w:t>o finančných prostriedkoch získaných od rodičov alebo zákonných zástupcov žiakov, právnických osôb alebo fyzických osôb a spôsob ich použitia v členení podľa finančných aktivít,</w:t>
            </w:r>
          </w:p>
          <w:p w:rsidR="005005D1" w:rsidRPr="00617D5B" w:rsidRDefault="005005D1" w:rsidP="002707A0">
            <w:pPr>
              <w:pStyle w:val="Odsekzoznamu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i/>
              </w:rPr>
            </w:pPr>
            <w:r w:rsidRPr="00617D5B">
              <w:rPr>
                <w:color w:val="231F20"/>
              </w:rPr>
              <w:t>iné finančné prostriedky získané podľa osobitných predpisov,</w:t>
            </w:r>
          </w:p>
          <w:p w:rsidR="005005D1" w:rsidRPr="00EF13E8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005D1" w:rsidRPr="00617D5B" w:rsidRDefault="005005D1" w:rsidP="005005D1">
            <w:pPr>
              <w:pStyle w:val="Bezriadkovania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Normatívne financovanie - dotácia zo štátneho rozpočtu na žiaka </w:t>
            </w:r>
          </w:p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>Dotácia na žiaka (vyčerpané náklady na žiaka) za rok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6878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363"/>
              <w:gridCol w:w="1378"/>
              <w:gridCol w:w="1379"/>
              <w:gridCol w:w="1379"/>
              <w:gridCol w:w="1379"/>
            </w:tblGrid>
            <w:tr w:rsidR="005005D1" w:rsidRPr="006F5CED" w:rsidTr="00EF13E8">
              <w:trPr>
                <w:trHeight w:val="147"/>
                <w:tblCellSpacing w:w="0" w:type="dxa"/>
              </w:trPr>
              <w:tc>
                <w:tcPr>
                  <w:tcW w:w="13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Obdobie</w:t>
                  </w:r>
                </w:p>
              </w:tc>
              <w:tc>
                <w:tcPr>
                  <w:tcW w:w="137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Dotácia na mzdy</w:t>
                  </w:r>
                </w:p>
              </w:tc>
              <w:tc>
                <w:tcPr>
                  <w:tcW w:w="13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Dotácia na prevádzku</w:t>
                  </w:r>
                </w:p>
              </w:tc>
              <w:tc>
                <w:tcPr>
                  <w:tcW w:w="13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Spolu</w:t>
                  </w:r>
                </w:p>
              </w:tc>
              <w:tc>
                <w:tcPr>
                  <w:tcW w:w="13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Počet žiakov</w:t>
                  </w:r>
                </w:p>
              </w:tc>
            </w:tr>
            <w:tr w:rsidR="005005D1" w:rsidRPr="006F5CED" w:rsidTr="00EF13E8">
              <w:trPr>
                <w:trHeight w:val="147"/>
                <w:tblCellSpacing w:w="0" w:type="dxa"/>
              </w:trPr>
              <w:tc>
                <w:tcPr>
                  <w:tcW w:w="1363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Rok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7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570</w:t>
                  </w: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,- €</w:t>
                  </w:r>
                </w:p>
              </w:tc>
              <w:tc>
                <w:tcPr>
                  <w:tcW w:w="13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4.560,- €</w:t>
                  </w:r>
                </w:p>
              </w:tc>
              <w:tc>
                <w:tcPr>
                  <w:tcW w:w="13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4.130</w:t>
                  </w: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,- €</w:t>
                  </w:r>
                </w:p>
              </w:tc>
              <w:tc>
                <w:tcPr>
                  <w:tcW w:w="1379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5005D1" w:rsidRPr="006F5CED" w:rsidRDefault="005005D1" w:rsidP="005005D1">
                  <w:pPr>
                    <w:pStyle w:val="Bezriadkovania"/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5C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</w:tbl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D1" w:rsidRPr="00617D5B" w:rsidRDefault="005005D1" w:rsidP="005005D1">
            <w:pPr>
              <w:pStyle w:val="Bezriadkovania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Poplatky za MŠ,ŠKD</w:t>
            </w:r>
          </w:p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 xml:space="preserve">Na základe VZN o poskytovaní služieb obyvateľom obce uznesením č. 1/2014 §7 v zmysle Vyhlášky MŠ SR č. 540/2004 </w:t>
            </w:r>
            <w:proofErr w:type="spellStart"/>
            <w:r w:rsidRPr="006F5CED">
              <w:rPr>
                <w:rFonts w:ascii="Times New Roman" w:hAnsi="Times New Roman" w:cs="Times New Roman"/>
                <w:sz w:val="24"/>
                <w:szCs w:val="24"/>
              </w:rPr>
              <w:t>Z.z</w:t>
            </w:r>
            <w:proofErr w:type="spellEnd"/>
            <w:r w:rsidRPr="006F5CED">
              <w:rPr>
                <w:rFonts w:ascii="Times New Roman" w:hAnsi="Times New Roman" w:cs="Times New Roman"/>
                <w:sz w:val="24"/>
                <w:szCs w:val="24"/>
              </w:rPr>
              <w:t xml:space="preserve">. a Vyhlášky MŠ SR č. 588/2004 </w:t>
            </w:r>
            <w:proofErr w:type="spellStart"/>
            <w:r w:rsidRPr="006F5CED">
              <w:rPr>
                <w:rFonts w:ascii="Times New Roman" w:hAnsi="Times New Roman" w:cs="Times New Roman"/>
                <w:sz w:val="24"/>
                <w:szCs w:val="24"/>
              </w:rPr>
              <w:t>Z.z</w:t>
            </w:r>
            <w:proofErr w:type="spellEnd"/>
            <w:r w:rsidRPr="006F5CED">
              <w:rPr>
                <w:rFonts w:ascii="Times New Roman" w:hAnsi="Times New Roman" w:cs="Times New Roman"/>
                <w:sz w:val="24"/>
                <w:szCs w:val="24"/>
              </w:rPr>
              <w:t xml:space="preserve">. s účinnosťou od 01.12.2014 schválilo Obecné zastupiteľstvo a určilo výšku mesačného poplatku na čiastočnú úhradu nákladov spojených s hmotným zabezpečením na každého žiaka v školskom klube detí 7 € mesačne, a poplatku na čiastočnú úhradu nákladov spojených s hmotným zabezpečením na dieťa MŠ je 9 € mesačne. </w:t>
            </w:r>
          </w:p>
          <w:p w:rsidR="005005D1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 xml:space="preserve">Všetky poplatky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počas roka 2015</w:t>
            </w: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 xml:space="preserve"> boli uhradené do pokladne </w:t>
            </w:r>
            <w:proofErr w:type="spellStart"/>
            <w:r w:rsidRPr="006F5CED">
              <w:rPr>
                <w:rFonts w:ascii="Times New Roman" w:hAnsi="Times New Roman" w:cs="Times New Roman"/>
                <w:sz w:val="24"/>
                <w:szCs w:val="24"/>
              </w:rPr>
              <w:t>OcÚ</w:t>
            </w:r>
            <w:proofErr w:type="spellEnd"/>
            <w:r w:rsidRPr="006F5CED">
              <w:rPr>
                <w:rFonts w:ascii="Times New Roman" w:hAnsi="Times New Roman" w:cs="Times New Roman"/>
                <w:sz w:val="24"/>
                <w:szCs w:val="24"/>
              </w:rPr>
              <w:t xml:space="preserve"> Ľubovec.</w:t>
            </w:r>
          </w:p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Školský klub detí bol k 30.06.2015 zrušený.</w:t>
            </w:r>
          </w:p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D1" w:rsidRPr="00617D5B" w:rsidRDefault="005005D1" w:rsidP="005005D1">
            <w:pPr>
              <w:pStyle w:val="Bezriadkovania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Vzdelávacie poukazy</w:t>
            </w:r>
          </w:p>
          <w:p w:rsidR="005005D1" w:rsidRPr="00B85A10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šk. roku 2014/2015 bolo škole poukázaných </w:t>
            </w:r>
            <w:r w:rsidRPr="00203FE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</w:t>
            </w:r>
            <w:r w:rsidRPr="00B85A1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vzdelávacích poukazov. V šk. roku 2015/2016 bolo škole poukázaných 13 vzdelávacích poukazov. Za obdobie od 1.1.2015 – 30.6.2015 bolo poskytnutých 162,- €, ktoré boli vyplatené vedúcim záujmových krúžkov. Za obdobie od 1.9.2015 – 31.12.2015 bolo na vzdelávacie poukazy poskytnutých 156,- €, z ktorých bolo vyplatené vedúcim záujmových krúžkov  108,11 € vrátane poistných odvodov. Ostatné finančné prostriedky vo výške 47,89 € boli použité na pomôcky pri záujmových krúžkoch.</w:t>
            </w:r>
          </w:p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5D1" w:rsidRPr="00617D5B" w:rsidRDefault="005005D1" w:rsidP="005005D1">
            <w:pPr>
              <w:pStyle w:val="Bezriadkovania"/>
              <w:spacing w:after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17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Príspevok na výchovu a vzdelávanie</w:t>
            </w:r>
          </w:p>
          <w:p w:rsidR="005005D1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roku </w:t>
            </w: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 xml:space="preserve">2015 bolo škole poukázaných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868,- €, z ktorých 243,- € smerovalo na odmeny pre pedagogických pracovníkov a 625,- € na pomôcky pre predškolákov.</w:t>
            </w:r>
          </w:p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 roku 2015 bolo škole poukázaných 44,- € na učebnice, ktoré boli aj použité na uvedený účel.</w:t>
            </w:r>
          </w:p>
          <w:p w:rsidR="005005D1" w:rsidRPr="00617D5B" w:rsidRDefault="005005D1" w:rsidP="005005D1">
            <w:pPr>
              <w:pStyle w:val="Bezriadkovania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r w:rsidRPr="00617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Sociálne znevýhodnené prostredie</w:t>
            </w:r>
          </w:p>
          <w:p w:rsidR="005005D1" w:rsidRPr="006F5CED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roku </w:t>
            </w: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>2015 bolo škole poukázaných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6F5C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-€, ktoré boli vyčerpané na pomôcky pre deti zo sociálne znevýhodneného prostredia.</w:t>
            </w:r>
          </w:p>
          <w:p w:rsidR="005005D1" w:rsidRPr="00617D5B" w:rsidRDefault="005005D1" w:rsidP="005005D1">
            <w:pPr>
              <w:pStyle w:val="Bezriadkovania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617D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Iné finančné prostriedky získané podľa osobitných predpisov</w:t>
            </w:r>
          </w:p>
          <w:p w:rsidR="005005D1" w:rsidRPr="00B85A10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0">
              <w:rPr>
                <w:rFonts w:ascii="Times New Roman" w:hAnsi="Times New Roman" w:cs="Times New Roman"/>
                <w:sz w:val="24"/>
                <w:szCs w:val="24"/>
              </w:rPr>
              <w:t>V roku 2015 boli škole poskytnuté príspevky z UPSVAR Prešov nasledovne:</w:t>
            </w:r>
          </w:p>
          <w:p w:rsidR="005005D1" w:rsidRPr="00B85A10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0">
              <w:rPr>
                <w:rFonts w:ascii="Times New Roman" w:hAnsi="Times New Roman" w:cs="Times New Roman"/>
                <w:sz w:val="24"/>
                <w:szCs w:val="24"/>
              </w:rPr>
              <w:t>Stravné žiaci v HN ZŠ : poskytnuté 209,44 € a čerpané 209,44 €.</w:t>
            </w:r>
          </w:p>
          <w:p w:rsidR="005005D1" w:rsidRPr="00B85A10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0">
              <w:rPr>
                <w:rFonts w:ascii="Times New Roman" w:hAnsi="Times New Roman" w:cs="Times New Roman"/>
                <w:sz w:val="24"/>
                <w:szCs w:val="24"/>
              </w:rPr>
              <w:t>Stravné deti v HN MŠ: poskytnuté 257,88 € a čerpané 256,66 €.</w:t>
            </w:r>
          </w:p>
          <w:p w:rsidR="005005D1" w:rsidRPr="00B85A10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0">
              <w:rPr>
                <w:rFonts w:ascii="Times New Roman" w:hAnsi="Times New Roman" w:cs="Times New Roman"/>
                <w:sz w:val="24"/>
                <w:szCs w:val="24"/>
              </w:rPr>
              <w:t>Školské potreby HN ZŠ : poskytnuté 33,20 € a čerpané 33,20 €.</w:t>
            </w:r>
          </w:p>
          <w:p w:rsidR="005005D1" w:rsidRPr="00B85A10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0">
              <w:rPr>
                <w:rFonts w:ascii="Times New Roman" w:hAnsi="Times New Roman" w:cs="Times New Roman"/>
                <w:sz w:val="24"/>
                <w:szCs w:val="24"/>
              </w:rPr>
              <w:t>Školské potreby HN MŠ : poskytnuté 16,60 € a čerpané 16,60 €.</w:t>
            </w:r>
          </w:p>
          <w:p w:rsidR="005005D1" w:rsidRPr="00B85A10" w:rsidRDefault="005005D1" w:rsidP="005005D1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A10">
              <w:rPr>
                <w:rFonts w:ascii="Times New Roman" w:hAnsi="Times New Roman" w:cs="Times New Roman"/>
                <w:sz w:val="24"/>
                <w:szCs w:val="24"/>
              </w:rPr>
              <w:t>Po ročnom zúčtovaní bol vykázaný rozdiel 1,22 €, ktorý bol vrátený poskytovateľovi 28.12.2015</w:t>
            </w:r>
          </w:p>
          <w:p w:rsidR="0076276D" w:rsidRPr="0076276D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highlight w:val="yellow"/>
              </w:rPr>
            </w:pPr>
          </w:p>
          <w:p w:rsidR="0076276D" w:rsidRPr="00617D5B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b/>
                <w:bCs/>
                <w:i/>
                <w:kern w:val="32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 xml:space="preserve">7. </w:t>
            </w:r>
            <w:r w:rsidRPr="00617D5B">
              <w:rPr>
                <w:rFonts w:ascii="Times New Roman" w:hAnsi="Times New Roman" w:cs="Times New Roman"/>
                <w:b/>
                <w:bCs/>
                <w:i/>
                <w:kern w:val="32"/>
                <w:sz w:val="24"/>
                <w:szCs w:val="24"/>
              </w:rPr>
              <w:t xml:space="preserve">Finančné prostriedky získané od rodičov a z iných zdrojov: </w:t>
            </w:r>
          </w:p>
          <w:p w:rsidR="0076276D" w:rsidRPr="00516FA0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16F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          Príspevky rodičov do triedneho fondu: 5€/polrok  - školský fond a 5€/polrok – triedny fond (triedna učiteľka)- schválené na plenárnom rodičovskom združení. Správu o hospodárení s prostriedkami RZ a účtovné knihy predkladá triedny dôverník a triedna učiteľka na plenárnom RZ, hospodárenie a evidenciu prostriedkov v triednych fondoch kontroluje triedny dôverník, vyúčtovanie pre rodičov –ročne na nástenke príslušnej triedy. </w:t>
            </w:r>
          </w:p>
          <w:p w:rsidR="0076276D" w:rsidRPr="00516FA0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16F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Spôsob ich použitia: </w:t>
            </w:r>
          </w:p>
          <w:p w:rsidR="0076276D" w:rsidRPr="00516FA0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16F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          Prostriedky boli použité na darčeky, balíčky, občerstvenie, odmeny pre deti, , detskú a odbornú literatúru, doplnkové výtvarné</w:t>
            </w:r>
            <w:r w:rsidR="00516FA0" w:rsidRPr="00516F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potreby, farby do tlačiarní</w:t>
            </w:r>
            <w:r w:rsidRPr="00516F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, dekorácie. </w:t>
            </w:r>
          </w:p>
          <w:p w:rsidR="0076276D" w:rsidRPr="000B6A1E" w:rsidRDefault="0076276D" w:rsidP="0076276D">
            <w:pPr>
              <w:pStyle w:val="Bezriadkovania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16F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          Na výtvarné potreby – 5€/rok a na hygienické potreby 5€/rok – schválené na plenárnom rodičovskom združení, vyúčtovanie predloží triedna učiteľka na rodičovskom združení.</w:t>
            </w:r>
          </w:p>
          <w:p w:rsidR="0076276D" w:rsidRDefault="0076276D" w:rsidP="0076276D"/>
          <w:p w:rsidR="0076276D" w:rsidRPr="00617D5B" w:rsidRDefault="0076276D" w:rsidP="00617D5B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7D5B">
              <w:rPr>
                <w:rFonts w:ascii="Times New Roman" w:hAnsi="Times New Roman" w:cs="Times New Roman"/>
                <w:sz w:val="28"/>
                <w:szCs w:val="28"/>
              </w:rPr>
              <w:t>Údaje o cieli vytýčenom v koncepčnom zámere a jeho vyhodnotenie</w:t>
            </w:r>
          </w:p>
          <w:p w:rsidR="0076276D" w:rsidRPr="00617D5B" w:rsidRDefault="0076276D" w:rsidP="00617D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Poslanie školy</w:t>
            </w:r>
            <w:r w:rsidR="00617D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6276D" w:rsidRPr="00617D5B" w:rsidRDefault="0076276D" w:rsidP="00617D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            Každá vyspelá spoločnosť považuje výchovu a vzdelávanie detí za svoju najvýznamnejšiu a trvalú prioritu</w:t>
            </w:r>
          </w:p>
          <w:p w:rsidR="0076276D" w:rsidRPr="00617D5B" w:rsidRDefault="0076276D" w:rsidP="00617D5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Poslaním každej školy je vytvárať kvalitné podmienky pre rozvoj kľúčových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kompetencií žiaka v súlade so Štátnym vzdelávacím programom a Školským vzdelávacím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programom s ohľadom na jeho intelektuálne, povahové a fyzické možnosti, vytvoriť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pozitívny vzťah žiakov k škole, otvoriť ju životu a zamerať sa na prípravu do života,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položiť základy celoživotnému vzdelávaniu, pripraviť žiaka na úspešné pokračovanie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vzdelávania na stredných školách, vychovať človeka, ktorý bude žiť v harmónii so svojím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okolím. Vzdelávacie metódy školy podporujú u žiakov samostatnosť, tvorivosť, vzájomnú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toleranciu a úctu, komunikačné zručnosti, ktoré učia žiaka, ako sa učiť. Škola podporuje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fyzické i psychické zdravie a vytvára podmienky na využitie voľného času v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> z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áujmových</w:t>
            </w:r>
            <w:r w:rsidR="00617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aktivitách využívajúc danosti a možnosti školy.</w:t>
            </w:r>
          </w:p>
          <w:p w:rsidR="0076276D" w:rsidRPr="00617D5B" w:rsidRDefault="0076276D" w:rsidP="00617D5B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6D" w:rsidRPr="005E0739" w:rsidRDefault="0076276D" w:rsidP="00617D5B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E07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Náš cieľ:</w:t>
            </w:r>
          </w:p>
          <w:p w:rsidR="0076276D" w:rsidRPr="00617D5B" w:rsidRDefault="0076276D" w:rsidP="00617D5B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Prioritou školy je vychovávať žiakov v duchu humanistických princípov, tolerancie a národnej hrdosti, pripraviť človeka schopného </w:t>
            </w:r>
            <w:proofErr w:type="spellStart"/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sebamotivácie</w:t>
            </w:r>
            <w:proofErr w:type="spellEnd"/>
            <w:r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 k celoživotnému vzdelávaniu, človeka rozhľadeného, vytrvalého, schopného kooperovať a pracovať v tíme, správať sa asertívne a empaticky. Výchova človeka uvedomujúceho si zodpovednosť za svoje zdravie a za prostredie, v ktorom žije a k aktívnej účasť pri riešení ekologických problémov v najbližšom okolí.</w:t>
            </w:r>
          </w:p>
          <w:p w:rsidR="0076276D" w:rsidRPr="00617D5B" w:rsidRDefault="0076276D" w:rsidP="00617D5B">
            <w:pPr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Hlavnou víziou školy teda je, aby </w:t>
            </w:r>
            <w:proofErr w:type="spellStart"/>
            <w:r w:rsidRPr="00617D5B">
              <w:rPr>
                <w:rFonts w:ascii="Times New Roman" w:hAnsi="Times New Roman" w:cs="Times New Roman"/>
                <w:iCs/>
                <w:sz w:val="24"/>
                <w:szCs w:val="24"/>
              </w:rPr>
              <w:t>predprimárna</w:t>
            </w:r>
            <w:proofErr w:type="spellEnd"/>
            <w:r w:rsidRPr="00617D5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a primárna edukácia prispela k napĺňaniu ideálu výchovy a vzdelávania, ktorým je človek „dobrý (čestný, charakterný, morálny), múdry (vzdelaný, tvorivý), aktívny (samostatný, iniciatívny, pracovitý) a šťastný (vyrovnaný, zdravý).</w:t>
            </w:r>
          </w:p>
          <w:p w:rsidR="0076276D" w:rsidRPr="00617D5B" w:rsidRDefault="00617D5B" w:rsidP="00617D5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</w:t>
            </w:r>
            <w:r w:rsidR="0076276D" w:rsidRPr="00617D5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„Škola rodinného typu otvorená európskym hodnotám s inovatívnymi vzdelávacími metódami a formami.“</w:t>
            </w:r>
          </w:p>
          <w:p w:rsidR="0076276D" w:rsidRPr="00617D5B" w:rsidRDefault="0076276D" w:rsidP="00617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Plnenie dlhodobých cieľov  koncepčného zámeru ZŠ s MŠ </w:t>
            </w:r>
          </w:p>
          <w:p w:rsidR="0076276D" w:rsidRPr="00617D5B" w:rsidRDefault="0076276D" w:rsidP="0076276D">
            <w:pPr>
              <w:pStyle w:val="Norm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Žiaci boli vedení k dodržiavaniu zásad prosociálneho správania a vystupovania</w:t>
            </w:r>
          </w:p>
          <w:p w:rsidR="0076276D" w:rsidRPr="00617D5B" w:rsidRDefault="0076276D" w:rsidP="0076276D">
            <w:pPr>
              <w:pStyle w:val="Norm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Všetci učitelia sa snažili poskytovať kvalitné </w:t>
            </w:r>
            <w:proofErr w:type="spellStart"/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predprimárne</w:t>
            </w:r>
            <w:proofErr w:type="spellEnd"/>
            <w:r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 a primárne vzdelanie /kontrola hospitačnou činnosťou a pozorovaním vedenia školy, získavanie spätnej väzby od rodičov/</w:t>
            </w:r>
          </w:p>
          <w:p w:rsidR="0076276D" w:rsidRPr="00617D5B" w:rsidRDefault="0076276D" w:rsidP="0076276D">
            <w:pPr>
              <w:pStyle w:val="Norm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Boli rozvíjané komunikačné zručnosti a čitateľská gramotnosť na všetkých vyučovacích hodinách a edukačných aktivitách</w:t>
            </w:r>
          </w:p>
          <w:p w:rsidR="0076276D" w:rsidRPr="00617D5B" w:rsidRDefault="0076276D" w:rsidP="0076276D">
            <w:pPr>
              <w:pStyle w:val="Norm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Učitelia  využívali dostupné informačno-komunikačné technológie vo svojej práci</w:t>
            </w:r>
          </w:p>
          <w:p w:rsidR="0076276D" w:rsidRPr="00617D5B" w:rsidRDefault="0076276D" w:rsidP="0076276D">
            <w:pPr>
              <w:pStyle w:val="Normlny1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V rámci projektového vyučovania aj </w:t>
            </w:r>
            <w:proofErr w:type="spellStart"/>
            <w:r w:rsidRPr="00617D5B">
              <w:rPr>
                <w:rFonts w:ascii="Times New Roman" w:hAnsi="Times New Roman" w:cs="Times New Roman"/>
                <w:sz w:val="24"/>
                <w:szCs w:val="24"/>
              </w:rPr>
              <w:t>mimovyučovacími</w:t>
            </w:r>
            <w:proofErr w:type="spellEnd"/>
            <w:r w:rsidRPr="00617D5B">
              <w:rPr>
                <w:rFonts w:ascii="Times New Roman" w:hAnsi="Times New Roman" w:cs="Times New Roman"/>
                <w:sz w:val="24"/>
                <w:szCs w:val="24"/>
              </w:rPr>
              <w:t xml:space="preserve"> aktivitami boli sprostredkované žiakom zásady environmentálnej a regionálnej výchovy v oblasti kultúrneho a historického dedičstva</w:t>
            </w:r>
          </w:p>
          <w:p w:rsidR="0076276D" w:rsidRDefault="0076276D" w:rsidP="0076276D">
            <w:pPr>
              <w:pStyle w:val="Normlny1"/>
              <w:spacing w:line="276" w:lineRule="auto"/>
              <w:ind w:left="720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76276D" w:rsidRPr="00617D5B" w:rsidRDefault="0076276D" w:rsidP="00617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7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Plnenie strednodobých cieľov  koncepčného zámeru ZŠ s MŠ </w:t>
            </w:r>
          </w:p>
          <w:p w:rsidR="0076276D" w:rsidRPr="007C2A3B" w:rsidRDefault="0076276D" w:rsidP="0076276D">
            <w:pPr>
              <w:pStyle w:val="Odsekzoznamu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i/>
              </w:rPr>
            </w:pPr>
            <w:r w:rsidRPr="007C2A3B">
              <w:rPr>
                <w:b/>
                <w:i/>
              </w:rPr>
              <w:t>Pedagogická koncepcia</w:t>
            </w:r>
          </w:p>
          <w:p w:rsidR="0076276D" w:rsidRPr="002707A0" w:rsidRDefault="0076276D" w:rsidP="0076276D">
            <w:pPr>
              <w:pStyle w:val="Odsekzoznamu"/>
              <w:jc w:val="both"/>
              <w:rPr>
                <w:b/>
                <w:i/>
              </w:rPr>
            </w:pPr>
          </w:p>
          <w:p w:rsidR="0076276D" w:rsidRPr="002707A0" w:rsidRDefault="0076276D" w:rsidP="0076276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Základnou filozofiou našej škola je poskytnúť žiakom kompetencie pre ich budúci kvalitný život. Formovať tvorivý štýl života, kladné vnútorné motivácie, emocionálnu inteligenciu, sociálne cítenie a vyššie hodnotové orientácie. </w:t>
            </w:r>
          </w:p>
          <w:p w:rsidR="0076276D" w:rsidRPr="002707A0" w:rsidRDefault="0076276D" w:rsidP="007627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76D" w:rsidRPr="002707A0" w:rsidRDefault="0076276D" w:rsidP="007627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Mater</w:t>
            </w:r>
            <w:r w:rsidR="00723013" w:rsidRPr="00270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</w:t>
            </w:r>
            <w:r w:rsidRPr="00270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ká škola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7"/>
              </w:numPr>
              <w:spacing w:line="276" w:lineRule="auto"/>
              <w:jc w:val="both"/>
            </w:pPr>
            <w:r w:rsidRPr="002707A0">
              <w:t xml:space="preserve">Pri výchove a vzdelávaní detí sme  vychádzali zo </w:t>
            </w:r>
            <w:r w:rsidRPr="002707A0">
              <w:rPr>
                <w:i/>
              </w:rPr>
              <w:t>ŠVP ISCED 0</w:t>
            </w:r>
            <w:r w:rsidRPr="002707A0">
              <w:t xml:space="preserve"> rozpracovaním vlastných cieľov  v Školskom vzdelávacom programe so zameraním na prosociálnu výchovu  a logopedickú starostlivosť. 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7"/>
              </w:numPr>
              <w:spacing w:line="276" w:lineRule="auto"/>
              <w:jc w:val="both"/>
            </w:pPr>
            <w:r w:rsidRPr="002707A0">
              <w:t xml:space="preserve">Edukačnými aktivitami vytvárali priaznivú </w:t>
            </w:r>
            <w:proofErr w:type="spellStart"/>
            <w:r w:rsidRPr="002707A0">
              <w:t>výchovno</w:t>
            </w:r>
            <w:proofErr w:type="spellEnd"/>
            <w:r w:rsidRPr="002707A0">
              <w:t xml:space="preserve"> – vzdelávaciu klímu s dôrazom na rozvoj tvorivosti pred pamäťovým učením, učenie hrou, efektívne plnenie cieľov a obsahu výchovy a vzdelávania.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7"/>
              </w:numPr>
              <w:spacing w:line="276" w:lineRule="auto"/>
              <w:jc w:val="both"/>
            </w:pPr>
            <w:r w:rsidRPr="002707A0">
              <w:t xml:space="preserve">Sledovali sme  </w:t>
            </w:r>
            <w:proofErr w:type="spellStart"/>
            <w:r w:rsidRPr="002707A0">
              <w:t>zaškolenosť</w:t>
            </w:r>
            <w:proofErr w:type="spellEnd"/>
            <w:r w:rsidRPr="002707A0">
              <w:t xml:space="preserve"> detí, spolupracovali s vyučujúcou 1.ročníka, dodržiavali odporúčané formy práce na akceleráciu školskej zrelosti detí .</w:t>
            </w:r>
          </w:p>
          <w:p w:rsidR="0076276D" w:rsidRPr="002707A0" w:rsidRDefault="0076276D" w:rsidP="007627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Základná škola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8"/>
              </w:numPr>
              <w:spacing w:line="276" w:lineRule="auto"/>
              <w:jc w:val="both"/>
            </w:pPr>
            <w:r w:rsidRPr="002707A0">
              <w:t>Bol vypracovaný inovovaný Školský vzdelávací program Otvorená škola  pre  1. ročník.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8"/>
              </w:numPr>
              <w:spacing w:line="276" w:lineRule="auto"/>
              <w:jc w:val="both"/>
            </w:pPr>
            <w:r w:rsidRPr="002707A0">
              <w:t>Zavádzaním predmetu komunikácia v cudzom jazyku a jazykového vzdelávania od 2. ročníka sme pokračovali v zvyšovaní jazykových kompetencií.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18"/>
              </w:numPr>
              <w:spacing w:line="276" w:lineRule="auto"/>
              <w:jc w:val="both"/>
            </w:pPr>
            <w:r w:rsidRPr="000E5BB4">
              <w:t>Zvyšova</w:t>
            </w:r>
            <w:r>
              <w:t xml:space="preserve">li sme </w:t>
            </w:r>
            <w:r w:rsidRPr="000E5BB4">
              <w:t>príležitosti integrovaným žiakom a žiakom zo sociálne znevýhodneného prostredia spoluprácou so špeciálnym pedagógom, psychológom, logopédom.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18"/>
              </w:numPr>
              <w:spacing w:line="276" w:lineRule="auto"/>
              <w:jc w:val="both"/>
            </w:pPr>
            <w:r w:rsidRPr="000E5BB4">
              <w:t>Zvyšova</w:t>
            </w:r>
            <w:r>
              <w:t>li sme</w:t>
            </w:r>
            <w:r w:rsidRPr="000E5BB4">
              <w:t xml:space="preserve"> čitateľskú gramotnosť a gramotnosť žiakov v oblasti IKT využívaním výukových programov.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18"/>
              </w:numPr>
              <w:spacing w:line="276" w:lineRule="auto"/>
              <w:jc w:val="both"/>
            </w:pPr>
            <w:r>
              <w:t>Začala sa systematizácia titulov v školskej</w:t>
            </w:r>
            <w:r w:rsidRPr="000E5BB4">
              <w:t xml:space="preserve"> knižnic</w:t>
            </w:r>
            <w:r>
              <w:t>i, ako prvá etapa pre vytvorenie  centra</w:t>
            </w:r>
            <w:r w:rsidRPr="000E5BB4">
              <w:t xml:space="preserve"> získavania informácií aj pre verejnosť.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18"/>
              </w:numPr>
              <w:spacing w:line="276" w:lineRule="auto"/>
              <w:jc w:val="both"/>
            </w:pPr>
            <w:r>
              <w:lastRenderedPageBreak/>
              <w:t xml:space="preserve">Pokračovali sme v organizovaní </w:t>
            </w:r>
            <w:r w:rsidRPr="000E5BB4">
              <w:t>školsk</w:t>
            </w:r>
            <w:r>
              <w:t>ých</w:t>
            </w:r>
            <w:r w:rsidRPr="000E5BB4">
              <w:t xml:space="preserve"> tradíci</w:t>
            </w:r>
            <w:r>
              <w:t>í</w:t>
            </w:r>
            <w:r w:rsidRPr="000E5BB4">
              <w:t>, ako oslavy MDD, Mikuláš, rozlúčka predškolákov,</w:t>
            </w:r>
            <w:r>
              <w:t xml:space="preserve"> kultúrny program </w:t>
            </w:r>
            <w:r w:rsidRPr="000E5BB4">
              <w:t xml:space="preserve">Deň </w:t>
            </w:r>
            <w:r>
              <w:t>rodiny</w:t>
            </w:r>
            <w:r w:rsidRPr="000E5BB4">
              <w:t>,</w:t>
            </w:r>
            <w:r>
              <w:t xml:space="preserve"> Deň úcty k starším, Vianočná akadémia,</w:t>
            </w:r>
            <w:r w:rsidRPr="000E5BB4">
              <w:t xml:space="preserve">  ktoré obohacujú školský aj verejný kultúrny život.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18"/>
              </w:numPr>
              <w:spacing w:line="276" w:lineRule="auto"/>
              <w:jc w:val="both"/>
            </w:pPr>
            <w:r>
              <w:t xml:space="preserve">Organizovali sme </w:t>
            </w:r>
            <w:r w:rsidRPr="000E5BB4">
              <w:t>tvoriv</w:t>
            </w:r>
            <w:r>
              <w:t>é</w:t>
            </w:r>
            <w:r w:rsidRPr="000E5BB4">
              <w:t xml:space="preserve"> dieln</w:t>
            </w:r>
            <w:r>
              <w:t>e</w:t>
            </w:r>
            <w:r w:rsidRPr="000E5BB4">
              <w:t xml:space="preserve"> s</w:t>
            </w:r>
            <w:r>
              <w:t> </w:t>
            </w:r>
            <w:r w:rsidRPr="000E5BB4">
              <w:t>rodičmi</w:t>
            </w:r>
            <w:r>
              <w:t xml:space="preserve"> a seniormi obce</w:t>
            </w:r>
            <w:r w:rsidRPr="000E5BB4">
              <w:t xml:space="preserve">. 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18"/>
              </w:numPr>
              <w:spacing w:line="276" w:lineRule="auto"/>
              <w:jc w:val="both"/>
            </w:pPr>
            <w:r>
              <w:t>Pripravili sme</w:t>
            </w:r>
            <w:r w:rsidRPr="000E5BB4">
              <w:t xml:space="preserve"> príťažlivú ponuku voľnočasových aktivít pre žiakov</w:t>
            </w:r>
            <w:r>
              <w:t xml:space="preserve"> – turistický krúžok, ZUŠ </w:t>
            </w:r>
            <w:proofErr w:type="spellStart"/>
            <w:r>
              <w:t>Altamira</w:t>
            </w:r>
            <w:proofErr w:type="spellEnd"/>
            <w:r>
              <w:t>- výtvarný odbor, sprostredkovanie odpoludňajších voľnočasových aktivít pre žiakov ZŠ formou koordinátora</w:t>
            </w:r>
            <w:r w:rsidRPr="000E5BB4">
              <w:t>.</w:t>
            </w:r>
          </w:p>
          <w:p w:rsidR="0076276D" w:rsidRPr="00B665D9" w:rsidRDefault="0076276D" w:rsidP="0076276D">
            <w:pPr>
              <w:spacing w:after="0"/>
              <w:jc w:val="both"/>
              <w:rPr>
                <w:sz w:val="24"/>
                <w:szCs w:val="24"/>
              </w:rPr>
            </w:pPr>
          </w:p>
          <w:p w:rsidR="0076276D" w:rsidRPr="002707A0" w:rsidRDefault="0076276D" w:rsidP="0076276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Koncepcia ľudských zdrojov</w:t>
            </w:r>
          </w:p>
          <w:p w:rsidR="0076276D" w:rsidRDefault="0076276D" w:rsidP="0076276D">
            <w:pPr>
              <w:spacing w:after="0"/>
              <w:ind w:firstLine="708"/>
              <w:jc w:val="both"/>
              <w:rPr>
                <w:sz w:val="24"/>
                <w:szCs w:val="24"/>
              </w:rPr>
            </w:pPr>
          </w:p>
          <w:p w:rsidR="0076276D" w:rsidRDefault="0076276D" w:rsidP="0076276D">
            <w:pPr>
              <w:pStyle w:val="Odsekzoznamu"/>
              <w:numPr>
                <w:ilvl w:val="0"/>
                <w:numId w:val="19"/>
              </w:numPr>
              <w:spacing w:line="276" w:lineRule="auto"/>
              <w:jc w:val="both"/>
            </w:pPr>
            <w:r>
              <w:t>Aktivizovali sme</w:t>
            </w:r>
            <w:r w:rsidRPr="000E5BB4">
              <w:t xml:space="preserve"> motivujúci a spravodlivý systém hodnotenia zamestnancov </w:t>
            </w:r>
            <w:r>
              <w:t xml:space="preserve">so zámerom </w:t>
            </w:r>
            <w:r w:rsidRPr="000E5BB4">
              <w:t>zlepšovať podmienky práce</w:t>
            </w:r>
            <w:r>
              <w:t xml:space="preserve"> ohodnotenia</w:t>
            </w:r>
            <w:r w:rsidRPr="000E5BB4">
              <w:t xml:space="preserve"> všetkých zamestnancov </w:t>
            </w:r>
            <w:r>
              <w:t>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19"/>
              </w:numPr>
              <w:spacing w:line="276" w:lineRule="auto"/>
              <w:jc w:val="both"/>
            </w:pPr>
            <w:r w:rsidRPr="000E5BB4">
              <w:t>Vypra</w:t>
            </w:r>
            <w:r>
              <w:t xml:space="preserve">covali sme </w:t>
            </w:r>
            <w:r w:rsidRPr="000E5BB4">
              <w:t>individuálne plány ďalšieho vzdelávania pedagogických zamestnancov v súlade s ich záujmami</w:t>
            </w:r>
            <w:r>
              <w:t xml:space="preserve"> a potrebami školy</w:t>
            </w:r>
            <w:r w:rsidRPr="000E5BB4">
              <w:t xml:space="preserve"> </w:t>
            </w:r>
            <w:r>
              <w:t>v oblasti vzdelávania</w:t>
            </w:r>
            <w:r w:rsidRPr="000E5BB4">
              <w:t xml:space="preserve"> učiteľov 1. stupňa v cudzích jazykoch</w:t>
            </w:r>
            <w:r>
              <w:t>, a  vzdelávania</w:t>
            </w:r>
            <w:r w:rsidRPr="000E5BB4">
              <w:t xml:space="preserve"> vo využ</w:t>
            </w:r>
            <w:r>
              <w:t>ívaní</w:t>
            </w:r>
            <w:r w:rsidRPr="000E5BB4">
              <w:t xml:space="preserve"> mod</w:t>
            </w:r>
            <w:r>
              <w:t>erných technológií na</w:t>
            </w:r>
            <w:r w:rsidRPr="000E5BB4">
              <w:t xml:space="preserve"> vyučovaní. </w:t>
            </w:r>
          </w:p>
          <w:p w:rsidR="0076276D" w:rsidRPr="000E5BB4" w:rsidRDefault="008D6D5C" w:rsidP="0076276D">
            <w:pPr>
              <w:pStyle w:val="Odsekzoznamu"/>
              <w:numPr>
                <w:ilvl w:val="0"/>
                <w:numId w:val="19"/>
              </w:numPr>
              <w:spacing w:line="276" w:lineRule="auto"/>
              <w:jc w:val="both"/>
            </w:pPr>
            <w:r>
              <w:t>Vytvárali</w:t>
            </w:r>
            <w:r w:rsidR="0076276D" w:rsidRPr="000E5BB4">
              <w:t xml:space="preserve"> tvorivé pracovné tímy so vzájomnou kooperáciou zamestnancov základnej školy, materskej školy, </w:t>
            </w:r>
            <w:r w:rsidR="0076276D">
              <w:t>poskytovateľom voľnočasových aktivít</w:t>
            </w:r>
            <w:r w:rsidR="0076276D" w:rsidRPr="000E5BB4">
              <w:t xml:space="preserve"> a školskej jedálne.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19"/>
              </w:numPr>
              <w:spacing w:line="276" w:lineRule="auto"/>
              <w:jc w:val="both"/>
            </w:pPr>
            <w:r w:rsidRPr="000E5BB4">
              <w:t>Spoločnými akciami a</w:t>
            </w:r>
            <w:r>
              <w:t> </w:t>
            </w:r>
            <w:r w:rsidRPr="000E5BB4">
              <w:t>výletmi</w:t>
            </w:r>
            <w:r>
              <w:t xml:space="preserve"> sme sa </w:t>
            </w:r>
            <w:r w:rsidRPr="000E5BB4">
              <w:t xml:space="preserve"> naďalej</w:t>
            </w:r>
            <w:r>
              <w:t xml:space="preserve"> snažili</w:t>
            </w:r>
            <w:r w:rsidRPr="000E5BB4">
              <w:t xml:space="preserve"> upevňovať medziľudské vzťahy v kolektíve, v riadení uplatňovať demokratický a racionálny spôsob riadenia školy založený na pravidlách, v ktorých časť právomocí a povinností za chod školy preberá každý zamestnanec.</w:t>
            </w:r>
          </w:p>
          <w:p w:rsidR="0076276D" w:rsidRDefault="0076276D" w:rsidP="0076276D">
            <w:pPr>
              <w:spacing w:after="0"/>
              <w:jc w:val="both"/>
              <w:rPr>
                <w:b/>
                <w:i/>
                <w:sz w:val="24"/>
                <w:szCs w:val="24"/>
              </w:rPr>
            </w:pPr>
          </w:p>
          <w:p w:rsidR="0076276D" w:rsidRPr="002707A0" w:rsidRDefault="002707A0" w:rsidP="002707A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</w:t>
            </w:r>
            <w:r w:rsidR="0076276D" w:rsidRPr="002707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Koncepcia spolupráce s partnermi</w:t>
            </w:r>
          </w:p>
          <w:p w:rsidR="0076276D" w:rsidRPr="000E5BB4" w:rsidRDefault="0076276D" w:rsidP="0076276D">
            <w:pPr>
              <w:pStyle w:val="Odsekzoznamu"/>
              <w:jc w:val="both"/>
              <w:rPr>
                <w:b/>
                <w:i/>
              </w:rPr>
            </w:pP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20"/>
              </w:numPr>
              <w:spacing w:line="276" w:lineRule="auto"/>
              <w:jc w:val="both"/>
            </w:pPr>
            <w:r>
              <w:t>Materská škola oboznamovala</w:t>
            </w:r>
            <w:r w:rsidRPr="000E5BB4">
              <w:t xml:space="preserve"> rodič</w:t>
            </w:r>
            <w:r>
              <w:t>ov so zámermi školy, zdôrazňovala</w:t>
            </w:r>
            <w:r w:rsidRPr="000E5BB4">
              <w:t xml:space="preserve"> priority pre zdravý radostný a tvorivý život v materskej škole.  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20"/>
              </w:numPr>
              <w:spacing w:line="276" w:lineRule="auto"/>
              <w:jc w:val="both"/>
            </w:pPr>
            <w:r w:rsidRPr="000E5BB4">
              <w:t>P</w:t>
            </w:r>
            <w:r>
              <w:t xml:space="preserve">ravidelne </w:t>
            </w:r>
            <w:r w:rsidR="00723013">
              <w:t>sme monitorovali</w:t>
            </w:r>
            <w:r w:rsidRPr="000E5BB4">
              <w:t xml:space="preserve"> požiadavky a návrhy rodičov pre zefektívnenie spolupráce. Poskytov</w:t>
            </w:r>
            <w:r w:rsidR="00723013">
              <w:t>ali</w:t>
            </w:r>
            <w:r w:rsidRPr="000E5BB4">
              <w:t xml:space="preserve"> </w:t>
            </w:r>
            <w:proofErr w:type="spellStart"/>
            <w:r w:rsidRPr="000E5BB4">
              <w:t>konzultačno</w:t>
            </w:r>
            <w:proofErr w:type="spellEnd"/>
            <w:r w:rsidRPr="000E5BB4">
              <w:t xml:space="preserve"> – poradenské služby pre rodičov. 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20"/>
              </w:numPr>
              <w:spacing w:line="276" w:lineRule="auto"/>
              <w:jc w:val="both"/>
            </w:pPr>
            <w:r w:rsidRPr="000E5BB4">
              <w:t>U</w:t>
            </w:r>
            <w:r w:rsidR="00723013">
              <w:t>skutočňovali</w:t>
            </w:r>
            <w:r w:rsidRPr="000E5BB4">
              <w:t xml:space="preserve"> neformálne stretnutia s rodičmi pri spoločných </w:t>
            </w:r>
            <w:r>
              <w:t>akciách</w:t>
            </w:r>
            <w:r w:rsidRPr="000E5BB4">
              <w:t xml:space="preserve"> a posedenia</w:t>
            </w:r>
            <w:r>
              <w:t>ch</w:t>
            </w:r>
            <w:r w:rsidRPr="000E5BB4">
              <w:t xml:space="preserve">. </w:t>
            </w:r>
            <w:r w:rsidR="00723013">
              <w:t>Informovali</w:t>
            </w:r>
            <w:r w:rsidRPr="000E5BB4">
              <w:t xml:space="preserve"> verejnosť o</w:t>
            </w:r>
            <w:r w:rsidR="00723013">
              <w:t> </w:t>
            </w:r>
            <w:r w:rsidRPr="000E5BB4">
              <w:t>činnosti</w:t>
            </w:r>
            <w:r w:rsidR="00723013">
              <w:t xml:space="preserve"> ZŠ s </w:t>
            </w:r>
            <w:r w:rsidRPr="000E5BB4">
              <w:t xml:space="preserve"> MŠ prostredníctvom webovej stránky.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20"/>
              </w:numPr>
              <w:spacing w:line="276" w:lineRule="auto"/>
              <w:jc w:val="both"/>
            </w:pPr>
            <w:r w:rsidRPr="000E5BB4">
              <w:t>P</w:t>
            </w:r>
            <w:r w:rsidR="00723013">
              <w:t>ravidelne spolupracovali s Radou školy a R</w:t>
            </w:r>
            <w:r w:rsidRPr="000E5BB4">
              <w:t>odičovskou radou pri prijímaní rozhodnutí o dianí v škole, školskom vzdelávacom a výchovnom programe ako aj ďalšom smerovaní školy, aktivitách a projektoch.</w:t>
            </w:r>
          </w:p>
          <w:p w:rsidR="0076276D" w:rsidRPr="000E5BB4" w:rsidRDefault="00723013" w:rsidP="0076276D">
            <w:pPr>
              <w:pStyle w:val="Odsekzoznamu"/>
              <w:numPr>
                <w:ilvl w:val="0"/>
                <w:numId w:val="20"/>
              </w:numPr>
              <w:spacing w:line="276" w:lineRule="auto"/>
              <w:jc w:val="both"/>
            </w:pPr>
            <w:r>
              <w:t>Spolupracovali</w:t>
            </w:r>
            <w:r w:rsidR="0076276D" w:rsidRPr="000E5BB4">
              <w:t xml:space="preserve"> s poslancami ,so zriaďovateľom, pri zvyšovaní kvality školy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20"/>
              </w:numPr>
              <w:spacing w:line="276" w:lineRule="auto"/>
              <w:jc w:val="both"/>
            </w:pPr>
            <w:r w:rsidRPr="000E5BB4">
              <w:t>S</w:t>
            </w:r>
            <w:r w:rsidR="00723013">
              <w:t>polupracovali</w:t>
            </w:r>
            <w:r w:rsidRPr="000E5BB4">
              <w:t xml:space="preserve"> s rodičmi pri zlepšovaní estetických a materiálnych podmienok školy.</w:t>
            </w:r>
          </w:p>
          <w:p w:rsidR="0076276D" w:rsidRPr="000E5BB4" w:rsidRDefault="0076276D" w:rsidP="0076276D">
            <w:pPr>
              <w:pStyle w:val="Odsekzoznamu"/>
              <w:numPr>
                <w:ilvl w:val="0"/>
                <w:numId w:val="20"/>
              </w:numPr>
              <w:spacing w:line="276" w:lineRule="auto"/>
              <w:jc w:val="both"/>
            </w:pPr>
            <w:r w:rsidRPr="000E5BB4">
              <w:t>Angažova</w:t>
            </w:r>
            <w:r w:rsidR="00723013">
              <w:t>li</w:t>
            </w:r>
            <w:r w:rsidRPr="000E5BB4">
              <w:t xml:space="preserve"> rodičov </w:t>
            </w:r>
            <w:r>
              <w:t xml:space="preserve">ako dobrovoľných pracovníkov </w:t>
            </w:r>
            <w:r w:rsidRPr="000E5BB4">
              <w:t xml:space="preserve"> </w:t>
            </w:r>
            <w:r>
              <w:t>pri realizácii detského ihriska</w:t>
            </w:r>
            <w:r w:rsidRPr="000E5BB4">
              <w:t xml:space="preserve">. </w:t>
            </w:r>
          </w:p>
          <w:p w:rsidR="0076276D" w:rsidRPr="00B665D9" w:rsidRDefault="0076276D" w:rsidP="0076276D">
            <w:pPr>
              <w:spacing w:after="0"/>
              <w:jc w:val="both"/>
              <w:rPr>
                <w:sz w:val="24"/>
                <w:szCs w:val="24"/>
              </w:rPr>
            </w:pPr>
          </w:p>
          <w:p w:rsidR="0076276D" w:rsidRPr="007C2A3B" w:rsidRDefault="002707A0" w:rsidP="0076276D">
            <w:pPr>
              <w:spacing w:after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76276D" w:rsidRPr="007C2A3B">
              <w:rPr>
                <w:b/>
                <w:i/>
                <w:sz w:val="24"/>
                <w:szCs w:val="24"/>
              </w:rPr>
              <w:t>. Materiálno-technické zabezpečenie</w:t>
            </w:r>
          </w:p>
          <w:p w:rsidR="0076276D" w:rsidRDefault="0076276D" w:rsidP="0076276D">
            <w:pPr>
              <w:spacing w:after="0"/>
              <w:jc w:val="both"/>
              <w:rPr>
                <w:sz w:val="24"/>
                <w:szCs w:val="24"/>
              </w:rPr>
            </w:pPr>
          </w:p>
          <w:p w:rsidR="0076276D" w:rsidRDefault="0076276D" w:rsidP="0076276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Okrem normatívnych prostriedkov z kapitoly MŠ SR a podielových daní sme sa snažili  zabezpečovať pre školu mimorozpočtové prostriedky: tvorba projektov a získavanie grantov, zisk zo zberu druhotných surovín, sponzorstvo</w:t>
            </w:r>
          </w:p>
          <w:p w:rsidR="00085DD5" w:rsidRDefault="00085DD5" w:rsidP="0076276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FB5" w:rsidRPr="002707A0" w:rsidRDefault="00E55FB5" w:rsidP="0076276D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76D" w:rsidRPr="002707A0" w:rsidRDefault="0076276D" w:rsidP="0076276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 oblasti materiálno-technického zabezpečenia bolo realizované v MŠ:</w:t>
            </w:r>
          </w:p>
          <w:p w:rsidR="00723013" w:rsidRPr="002707A0" w:rsidRDefault="00723013" w:rsidP="0076276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013" w:rsidRPr="002707A0" w:rsidRDefault="00723013" w:rsidP="00723013">
            <w:pPr>
              <w:pStyle w:val="Odsekzoznamu"/>
              <w:numPr>
                <w:ilvl w:val="0"/>
                <w:numId w:val="24"/>
              </w:numPr>
              <w:jc w:val="both"/>
            </w:pPr>
            <w:r w:rsidRPr="002707A0">
              <w:t>Výmena kanalizačných potrubí k žumpe</w:t>
            </w:r>
          </w:p>
          <w:p w:rsidR="0076276D" w:rsidRPr="002707A0" w:rsidRDefault="0076276D" w:rsidP="00723013">
            <w:pPr>
              <w:pStyle w:val="Normlny1"/>
              <w:numPr>
                <w:ilvl w:val="0"/>
                <w:numId w:val="2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Výmena podlahových krytín v priestoroch šatne,</w:t>
            </w:r>
          </w:p>
          <w:p w:rsidR="0076276D" w:rsidRPr="002707A0" w:rsidRDefault="0076276D" w:rsidP="00723013">
            <w:pPr>
              <w:pStyle w:val="Odsekzoznamu"/>
              <w:numPr>
                <w:ilvl w:val="0"/>
                <w:numId w:val="24"/>
              </w:numPr>
              <w:spacing w:line="276" w:lineRule="auto"/>
              <w:jc w:val="both"/>
              <w:rPr>
                <w:b/>
              </w:rPr>
            </w:pPr>
            <w:r w:rsidRPr="002707A0">
              <w:t>prípravné práce na opravu oplotenia areálu,</w:t>
            </w:r>
          </w:p>
          <w:p w:rsidR="0076276D" w:rsidRPr="002707A0" w:rsidRDefault="0076276D" w:rsidP="00723013">
            <w:pPr>
              <w:pStyle w:val="Odsekzoznamu"/>
              <w:numPr>
                <w:ilvl w:val="0"/>
                <w:numId w:val="24"/>
              </w:numPr>
              <w:spacing w:line="276" w:lineRule="auto"/>
              <w:jc w:val="both"/>
            </w:pPr>
            <w:r w:rsidRPr="002707A0">
              <w:t>inštalácia certifikovaného detského ihriska,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6"/>
              </w:numPr>
              <w:spacing w:line="276" w:lineRule="auto"/>
              <w:jc w:val="both"/>
            </w:pPr>
            <w:r w:rsidRPr="002707A0">
              <w:t>výmena nábytku v triede,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6"/>
              </w:numPr>
              <w:spacing w:line="276" w:lineRule="auto"/>
              <w:jc w:val="both"/>
            </w:pPr>
            <w:r w:rsidRPr="002707A0">
              <w:t>výmena detských šatní,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6"/>
              </w:numPr>
              <w:spacing w:line="276" w:lineRule="auto"/>
              <w:jc w:val="both"/>
            </w:pPr>
            <w:r w:rsidRPr="002707A0">
              <w:t>zabezpečenie moderných učebných pomôcok pri realizácií vytýčených úloh plánovaných v edukačnom procese.</w:t>
            </w:r>
          </w:p>
          <w:p w:rsidR="0076276D" w:rsidRPr="002707A0" w:rsidRDefault="0076276D" w:rsidP="0076276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76276D" w:rsidRPr="00E55FB5" w:rsidRDefault="0076276D" w:rsidP="00762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B5">
              <w:rPr>
                <w:rFonts w:ascii="Times New Roman" w:hAnsi="Times New Roman" w:cs="Times New Roman"/>
                <w:b/>
                <w:sz w:val="24"/>
                <w:szCs w:val="24"/>
              </w:rPr>
              <w:t>V oblasti materiálno-technického zabezpečenia bolo realizované v ZŠ</w:t>
            </w:r>
            <w:r w:rsidRPr="00E55F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22"/>
              </w:numPr>
              <w:jc w:val="both"/>
            </w:pPr>
            <w:r w:rsidRPr="002707A0">
              <w:t>Výmena žiackych lavíc,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5"/>
              </w:numPr>
              <w:spacing w:line="276" w:lineRule="auto"/>
              <w:jc w:val="both"/>
            </w:pPr>
            <w:r w:rsidRPr="002707A0">
              <w:t>čiastočná oprava strechy,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5"/>
              </w:numPr>
              <w:spacing w:line="276" w:lineRule="auto"/>
              <w:jc w:val="both"/>
            </w:pPr>
            <w:r w:rsidRPr="002707A0">
              <w:t xml:space="preserve">odvodnenie budovy, 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5"/>
              </w:numPr>
              <w:spacing w:line="276" w:lineRule="auto"/>
              <w:jc w:val="both"/>
            </w:pPr>
            <w:r w:rsidRPr="002707A0">
              <w:t>vytvorenie pevného pracovného miesta pre pedagogického asistenta,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5"/>
              </w:numPr>
              <w:spacing w:line="276" w:lineRule="auto"/>
              <w:jc w:val="both"/>
            </w:pPr>
            <w:r w:rsidRPr="002707A0">
              <w:t>výmena nábytku v triedach,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5"/>
              </w:numPr>
              <w:spacing w:line="276" w:lineRule="auto"/>
              <w:jc w:val="both"/>
            </w:pPr>
            <w:r w:rsidRPr="002707A0">
              <w:t xml:space="preserve">vybudovanie knižnice ako informačného centra, 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5"/>
              </w:numPr>
              <w:spacing w:line="276" w:lineRule="auto"/>
              <w:jc w:val="both"/>
            </w:pPr>
            <w:r w:rsidRPr="002707A0">
              <w:t xml:space="preserve">doplnenie multimediálnej učebne výkonnejšími počítačmi a káblové rozvody pre internet na odstránenie </w:t>
            </w:r>
            <w:proofErr w:type="spellStart"/>
            <w:r w:rsidRPr="002707A0">
              <w:t>elektrosmogu</w:t>
            </w:r>
            <w:proofErr w:type="spellEnd"/>
            <w:r w:rsidRPr="002707A0">
              <w:t xml:space="preserve"> v ZŠ a MŠ,</w:t>
            </w:r>
          </w:p>
          <w:p w:rsidR="0076276D" w:rsidRPr="002707A0" w:rsidRDefault="0076276D" w:rsidP="0076276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76D" w:rsidRPr="002707A0" w:rsidRDefault="0076276D" w:rsidP="0076276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sz w:val="24"/>
                <w:szCs w:val="24"/>
              </w:rPr>
              <w:t>Školská jedáleň a kuchyňa</w:t>
            </w:r>
          </w:p>
          <w:p w:rsidR="0076276D" w:rsidRPr="002707A0" w:rsidRDefault="0076276D" w:rsidP="0076276D">
            <w:pPr>
              <w:pStyle w:val="Odsekzoznamu"/>
              <w:numPr>
                <w:ilvl w:val="0"/>
                <w:numId w:val="14"/>
              </w:numPr>
              <w:spacing w:line="276" w:lineRule="auto"/>
              <w:jc w:val="both"/>
            </w:pPr>
            <w:r w:rsidRPr="002707A0">
              <w:t>Výmena nevyhovujúceho kuchynského zariadenia za nerezové vybavenie podľa noriem EÚ.</w:t>
            </w:r>
          </w:p>
          <w:p w:rsidR="0076276D" w:rsidRPr="002707A0" w:rsidRDefault="0076276D" w:rsidP="0076276D">
            <w:pPr>
              <w:pStyle w:val="Normlny1"/>
              <w:spacing w:line="276" w:lineRule="auto"/>
              <w:ind w:left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276D" w:rsidRPr="00E55FB5" w:rsidRDefault="00F834C5" w:rsidP="00E55FB5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5FB5">
              <w:rPr>
                <w:rFonts w:ascii="Times New Roman" w:hAnsi="Times New Roman" w:cs="Times New Roman"/>
                <w:sz w:val="28"/>
                <w:szCs w:val="28"/>
              </w:rPr>
              <w:t xml:space="preserve">Údaje </w:t>
            </w:r>
            <w:r w:rsidR="0076276D" w:rsidRPr="00E55FB5">
              <w:rPr>
                <w:rFonts w:ascii="Times New Roman" w:hAnsi="Times New Roman" w:cs="Times New Roman"/>
                <w:sz w:val="28"/>
                <w:szCs w:val="28"/>
              </w:rPr>
              <w:t>o o</w:t>
            </w:r>
            <w:r w:rsidRPr="00E55FB5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76276D" w:rsidRPr="00E55FB5">
              <w:rPr>
                <w:rFonts w:ascii="Times New Roman" w:hAnsi="Times New Roman" w:cs="Times New Roman"/>
                <w:sz w:val="28"/>
                <w:szCs w:val="28"/>
              </w:rPr>
              <w:t>lastiach, v ktorých škola dosahuje dobré výsledky, a v ktorých sú nedostatky</w:t>
            </w:r>
            <w:r w:rsidRPr="00E55FB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16FA0" w:rsidRPr="00E55FB5">
              <w:rPr>
                <w:rFonts w:ascii="Times New Roman" w:hAnsi="Times New Roman" w:cs="Times New Roman"/>
                <w:sz w:val="28"/>
                <w:szCs w:val="28"/>
              </w:rPr>
              <w:t xml:space="preserve"> návrh opatrení</w:t>
            </w:r>
          </w:p>
          <w:p w:rsidR="00AF253F" w:rsidRPr="00E55FB5" w:rsidRDefault="00AF253F" w:rsidP="00E55FB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F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Návrh opatrení na zlepšenie úrovne </w:t>
            </w:r>
            <w:proofErr w:type="spellStart"/>
            <w:r w:rsidRPr="00E55F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výchovno</w:t>
            </w:r>
            <w:proofErr w:type="spellEnd"/>
            <w:r w:rsidRPr="00E55F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 vzdelávacieho procesu</w:t>
            </w:r>
          </w:p>
          <w:p w:rsidR="009F44B9" w:rsidRPr="002707A0" w:rsidRDefault="009F44B9" w:rsidP="00AF253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sz w:val="24"/>
                <w:szCs w:val="24"/>
              </w:rPr>
              <w:t>Slabé stránky</w:t>
            </w:r>
            <w:r w:rsidR="00991903" w:rsidRPr="002707A0">
              <w:rPr>
                <w:rFonts w:ascii="Times New Roman" w:hAnsi="Times New Roman" w:cs="Times New Roman"/>
                <w:b/>
                <w:sz w:val="24"/>
                <w:szCs w:val="24"/>
              </w:rPr>
              <w:t>-ZŠ</w:t>
            </w:r>
          </w:p>
          <w:p w:rsidR="009F44B9" w:rsidRPr="00E55FB5" w:rsidRDefault="00616BDE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F44B9" w:rsidRPr="00E55FB5">
              <w:rPr>
                <w:rFonts w:ascii="Times New Roman" w:hAnsi="Times New Roman" w:cs="Times New Roman"/>
                <w:sz w:val="24"/>
                <w:szCs w:val="24"/>
              </w:rPr>
              <w:t>labšia úroveň osvojenia správnej techniky čítania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>, štádium slabikovania u niektorých žiakov</w:t>
            </w:r>
          </w:p>
          <w:p w:rsidR="009F44B9" w:rsidRPr="00E55FB5" w:rsidRDefault="00616BDE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9F44B9" w:rsidRPr="00E55FB5">
              <w:rPr>
                <w:rFonts w:ascii="Times New Roman" w:hAnsi="Times New Roman" w:cs="Times New Roman"/>
                <w:sz w:val="24"/>
                <w:szCs w:val="24"/>
              </w:rPr>
              <w:t>riemerná až slabá úroveň porozumenia textu u niektorých žiakov</w:t>
            </w:r>
          </w:p>
          <w:p w:rsidR="00214283" w:rsidRPr="00E55FB5" w:rsidRDefault="00616BDE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9365D">
              <w:rPr>
                <w:rFonts w:ascii="Times New Roman" w:hAnsi="Times New Roman" w:cs="Times New Roman"/>
                <w:sz w:val="24"/>
                <w:szCs w:val="24"/>
              </w:rPr>
              <w:t>dostatky v správnej štylizácií /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>správne poradie slov</w:t>
            </w:r>
            <w:r w:rsidR="00D9365D">
              <w:rPr>
                <w:rFonts w:ascii="Times New Roman" w:hAnsi="Times New Roman" w:cs="Times New Roman"/>
                <w:sz w:val="24"/>
                <w:szCs w:val="24"/>
              </w:rPr>
              <w:t xml:space="preserve"> vo vete, výstižnosť vyjadrenia/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>, súvislom jazykovom prejave/ reprodukcia, rozprávanie, rozprávanie podľa obrázkov, na základe vlastných zážitkov, podľa jednoduchej osnovy, opis/</w:t>
            </w:r>
          </w:p>
          <w:p w:rsidR="00214283" w:rsidRPr="00E55FB5" w:rsidRDefault="00616BDE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>edostatky v uplatňovaní gramatických pravidiel a v 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užívaní rozlišovacích znamienok</w:t>
            </w:r>
          </w:p>
          <w:p w:rsidR="00214283" w:rsidRPr="00E55FB5" w:rsidRDefault="00616BDE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>roblémy</w:t>
            </w:r>
            <w:r w:rsidR="00931F27" w:rsidRPr="00E55FB5">
              <w:rPr>
                <w:rFonts w:ascii="Times New Roman" w:hAnsi="Times New Roman" w:cs="Times New Roman"/>
                <w:sz w:val="24"/>
                <w:szCs w:val="24"/>
              </w:rPr>
              <w:t xml:space="preserve"> pri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 xml:space="preserve"> sčítan</w:t>
            </w:r>
            <w:r w:rsidR="00931F27" w:rsidRPr="00E55FB5">
              <w:rPr>
                <w:rFonts w:ascii="Times New Roman" w:hAnsi="Times New Roman" w:cs="Times New Roman"/>
                <w:sz w:val="24"/>
                <w:szCs w:val="24"/>
              </w:rPr>
              <w:t>í a odčítaní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 xml:space="preserve"> s prechodom cez desiatky</w:t>
            </w:r>
          </w:p>
          <w:p w:rsidR="00214283" w:rsidRPr="00E55FB5" w:rsidRDefault="00214283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FB5">
              <w:rPr>
                <w:rFonts w:ascii="Times New Roman" w:hAnsi="Times New Roman" w:cs="Times New Roman"/>
                <w:sz w:val="24"/>
                <w:szCs w:val="24"/>
              </w:rPr>
              <w:t xml:space="preserve">nedostatky  v numerických zručnostiach, presnosti a v pohotovosti </w:t>
            </w:r>
            <w:r w:rsidR="00931F27" w:rsidRPr="00E55FB5">
              <w:rPr>
                <w:rFonts w:ascii="Times New Roman" w:hAnsi="Times New Roman" w:cs="Times New Roman"/>
                <w:sz w:val="24"/>
                <w:szCs w:val="24"/>
              </w:rPr>
              <w:t>počítania</w:t>
            </w:r>
          </w:p>
          <w:p w:rsidR="00214283" w:rsidRPr="00E55FB5" w:rsidRDefault="00616BDE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>aostáva samostatné riešenie rovníc a  zložených slovných úloh</w:t>
            </w:r>
          </w:p>
          <w:p w:rsidR="00214283" w:rsidRDefault="00616BDE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31F27" w:rsidRPr="00E55F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14283" w:rsidRPr="00E55FB5">
              <w:rPr>
                <w:rFonts w:ascii="Times New Roman" w:hAnsi="Times New Roman" w:cs="Times New Roman"/>
                <w:sz w:val="24"/>
                <w:szCs w:val="24"/>
              </w:rPr>
              <w:t>geometrii</w:t>
            </w:r>
            <w:r w:rsidR="00931F27" w:rsidRPr="00E55FB5">
              <w:rPr>
                <w:rFonts w:ascii="Times New Roman" w:hAnsi="Times New Roman" w:cs="Times New Roman"/>
                <w:sz w:val="24"/>
                <w:szCs w:val="24"/>
              </w:rPr>
              <w:t xml:space="preserve"> nepresnosť pri rysovaní a pri premene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jednotiek</w:t>
            </w:r>
          </w:p>
          <w:p w:rsidR="00616BDE" w:rsidRPr="00E55FB5" w:rsidRDefault="00616BDE" w:rsidP="00D36734">
            <w:pPr>
              <w:pStyle w:val="Bezriadkovania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nedostatočná domáca príprava</w:t>
            </w:r>
            <w:r w:rsidR="00D9365D">
              <w:rPr>
                <w:rFonts w:ascii="Times New Roman" w:hAnsi="Times New Roman" w:cs="Times New Roman"/>
                <w:sz w:val="24"/>
                <w:szCs w:val="24"/>
              </w:rPr>
              <w:t xml:space="preserve"> niektorých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žiakov</w:t>
            </w:r>
          </w:p>
          <w:p w:rsidR="00AF253F" w:rsidRPr="002707A0" w:rsidRDefault="00991903" w:rsidP="00BD4E01">
            <w:pPr>
              <w:pStyle w:val="Bezriadkovani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Opatrenia</w:t>
            </w:r>
          </w:p>
          <w:p w:rsidR="00352437" w:rsidRPr="002707A0" w:rsidRDefault="00352437" w:rsidP="00BD4E01">
            <w:pPr>
              <w:pStyle w:val="Bezriadkovani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52437" w:rsidRPr="006411D9" w:rsidRDefault="006411D9" w:rsidP="006411D9">
            <w:pPr>
              <w:pStyle w:val="Odsekzoznamu"/>
              <w:numPr>
                <w:ilvl w:val="0"/>
                <w:numId w:val="27"/>
              </w:numPr>
            </w:pPr>
            <w:r w:rsidRPr="006411D9">
              <w:t>m</w:t>
            </w:r>
            <w:r w:rsidR="00352437" w:rsidRPr="006411D9">
              <w:t>onitorovať úroveň vzdelávacích výsledkov vedomosti žiakov a porovnávať ich s</w:t>
            </w:r>
            <w:r w:rsidR="00931F27" w:rsidRPr="006411D9">
              <w:t xml:space="preserve"> </w:t>
            </w:r>
            <w:r w:rsidR="00352437" w:rsidRPr="006411D9">
              <w:t>výkonovým štandardom, využívať rôzne testy a</w:t>
            </w:r>
            <w:r w:rsidR="00931F27" w:rsidRPr="006411D9">
              <w:t xml:space="preserve"> </w:t>
            </w:r>
            <w:r w:rsidR="00352437" w:rsidRPr="006411D9">
              <w:t>zároveň prijímať účinné kroky na</w:t>
            </w:r>
            <w:r w:rsidR="00931F27" w:rsidRPr="006411D9">
              <w:t xml:space="preserve"> </w:t>
            </w:r>
            <w:r w:rsidRPr="006411D9">
              <w:t>odstránenie nedostatkov</w:t>
            </w:r>
          </w:p>
          <w:p w:rsidR="00352437" w:rsidRPr="006411D9" w:rsidRDefault="006411D9" w:rsidP="006411D9">
            <w:pPr>
              <w:pStyle w:val="Odsekzoznamu"/>
              <w:numPr>
                <w:ilvl w:val="0"/>
                <w:numId w:val="27"/>
              </w:numPr>
            </w:pPr>
            <w:r w:rsidRPr="006411D9">
              <w:t>v</w:t>
            </w:r>
            <w:r w:rsidR="00352437" w:rsidRPr="006411D9">
              <w:t>ytvoriť funkčnú databázu metodických materiálov, diktátov</w:t>
            </w:r>
            <w:r w:rsidRPr="006411D9">
              <w:t>, pravopisných cvičení</w:t>
            </w:r>
          </w:p>
          <w:p w:rsidR="00352437" w:rsidRPr="006411D9" w:rsidRDefault="006411D9" w:rsidP="006411D9">
            <w:pPr>
              <w:pStyle w:val="Odsekzoznamu"/>
              <w:numPr>
                <w:ilvl w:val="0"/>
                <w:numId w:val="27"/>
              </w:numPr>
            </w:pPr>
            <w:r w:rsidRPr="006411D9">
              <w:t>z</w:t>
            </w:r>
            <w:r w:rsidR="00352437" w:rsidRPr="006411D9">
              <w:t>účastňovať sa kultúrnych akcií a rozvíjať prostredníctvom nich kultúrnu a  emocionálnu stránku žiakov</w:t>
            </w:r>
          </w:p>
          <w:p w:rsidR="00352437" w:rsidRPr="006411D9" w:rsidRDefault="006411D9" w:rsidP="006411D9">
            <w:pPr>
              <w:pStyle w:val="Odsekzoznamu"/>
              <w:numPr>
                <w:ilvl w:val="0"/>
                <w:numId w:val="27"/>
              </w:numPr>
            </w:pPr>
            <w:r w:rsidRPr="006411D9">
              <w:t>zapájať sa do aktuálnych súťaží</w:t>
            </w:r>
            <w:r w:rsidR="00352437" w:rsidRPr="006411D9">
              <w:t xml:space="preserve"> </w:t>
            </w:r>
          </w:p>
          <w:p w:rsidR="00352437" w:rsidRPr="006411D9" w:rsidRDefault="006411D9" w:rsidP="006411D9">
            <w:pPr>
              <w:pStyle w:val="Odsekzoznamu"/>
              <w:numPr>
                <w:ilvl w:val="0"/>
                <w:numId w:val="27"/>
              </w:numPr>
            </w:pPr>
            <w:r w:rsidRPr="006411D9">
              <w:t>v</w:t>
            </w:r>
            <w:r w:rsidR="00352437" w:rsidRPr="006411D9">
              <w:t xml:space="preserve">yužívať všetky učebné pomôcky a didaktickú techniku dostupnú na škole vo </w:t>
            </w:r>
            <w:proofErr w:type="spellStart"/>
            <w:r w:rsidR="00352437" w:rsidRPr="006411D9">
              <w:t>výchovno</w:t>
            </w:r>
            <w:proofErr w:type="spellEnd"/>
            <w:r w:rsidR="00352437" w:rsidRPr="006411D9">
              <w:t xml:space="preserve"> -vzdelávacom procese</w:t>
            </w:r>
          </w:p>
          <w:p w:rsidR="00352437" w:rsidRPr="006411D9" w:rsidRDefault="006411D9" w:rsidP="006411D9">
            <w:pPr>
              <w:pStyle w:val="Odsekzoznamu"/>
              <w:numPr>
                <w:ilvl w:val="0"/>
                <w:numId w:val="27"/>
              </w:numPr>
            </w:pPr>
            <w:r w:rsidRPr="006411D9">
              <w:t>f</w:t>
            </w:r>
            <w:r w:rsidR="00352437" w:rsidRPr="006411D9">
              <w:t>ormovať kladný vzťah detí a žiakov ku knihe a literatúre, organizovať súťaže v čitateľských zručnostiach</w:t>
            </w:r>
          </w:p>
          <w:p w:rsidR="00352437" w:rsidRPr="006411D9" w:rsidRDefault="006411D9" w:rsidP="006411D9">
            <w:pPr>
              <w:pStyle w:val="Odsekzoznamu"/>
              <w:numPr>
                <w:ilvl w:val="0"/>
                <w:numId w:val="27"/>
              </w:numPr>
            </w:pPr>
            <w:r w:rsidRPr="006411D9">
              <w:t>r</w:t>
            </w:r>
            <w:r w:rsidR="00352437" w:rsidRPr="006411D9">
              <w:t>ozvíjať čitateľskú a finančnú gra</w:t>
            </w:r>
            <w:r w:rsidRPr="006411D9">
              <w:t>motnosti vo všetkých predmetoch</w:t>
            </w:r>
          </w:p>
          <w:p w:rsidR="00352437" w:rsidRPr="006411D9" w:rsidRDefault="006411D9" w:rsidP="006411D9">
            <w:pPr>
              <w:pStyle w:val="Odsekzoznamu"/>
              <w:numPr>
                <w:ilvl w:val="0"/>
                <w:numId w:val="27"/>
              </w:numPr>
            </w:pPr>
            <w:r w:rsidRPr="006411D9">
              <w:t>z</w:t>
            </w:r>
            <w:r w:rsidR="00352437" w:rsidRPr="006411D9">
              <w:t>organizovať vzdelávanie pre pedagógov v o</w:t>
            </w:r>
            <w:r w:rsidRPr="006411D9">
              <w:t>blasti integrovaných žiakov</w:t>
            </w:r>
          </w:p>
          <w:p w:rsidR="00AF253F" w:rsidRPr="00E55FB5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5FB5">
              <w:rPr>
                <w:rFonts w:ascii="Times New Roman" w:hAnsi="Times New Roman" w:cs="Times New Roman"/>
                <w:sz w:val="24"/>
                <w:szCs w:val="24"/>
              </w:rPr>
              <w:t xml:space="preserve">viac priestoru venovať na </w:t>
            </w:r>
            <w:proofErr w:type="spellStart"/>
            <w:r w:rsidRPr="00E55FB5">
              <w:rPr>
                <w:rFonts w:ascii="Times New Roman" w:hAnsi="Times New Roman" w:cs="Times New Roman"/>
                <w:sz w:val="24"/>
                <w:szCs w:val="24"/>
              </w:rPr>
              <w:t>mimočítankovej</w:t>
            </w:r>
            <w:proofErr w:type="spellEnd"/>
            <w:r w:rsidRPr="00E55FB5">
              <w:rPr>
                <w:rFonts w:ascii="Times New Roman" w:hAnsi="Times New Roman" w:cs="Times New Roman"/>
                <w:sz w:val="24"/>
                <w:szCs w:val="24"/>
              </w:rPr>
              <w:t xml:space="preserve"> literatúre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zaradzovať logopedické cvičenie na odstraňovanie log. chýb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využívať </w:t>
            </w:r>
            <w:r w:rsidR="009F44B9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vhodné 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pracovné zošity</w:t>
            </w:r>
            <w:r w:rsidR="009F44B9" w:rsidRPr="002707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pravopisné cvičenia</w:t>
            </w:r>
            <w:r w:rsidR="009F44B9" w:rsidRPr="002707A0">
              <w:rPr>
                <w:rFonts w:ascii="Times New Roman" w:hAnsi="Times New Roman" w:cs="Times New Roman"/>
                <w:sz w:val="24"/>
                <w:szCs w:val="24"/>
              </w:rPr>
              <w:t>, tvorivé úlohy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dôsledne kontrolovať a opravovať chyby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osvojiť si a využívať vo </w:t>
            </w:r>
            <w:proofErr w:type="spellStart"/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výchovno</w:t>
            </w:r>
            <w:proofErr w:type="spellEnd"/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– vzdelávacom procese metódy a formy práce, založené na riešení problémov a väčšej samostatnosti a tvorivosti 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pozornosť venovať numerickému počítaniu a systematicky pracovať so slovnou úlohou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pri písomných previerkach uskutočňovať aj analýzu chýb žiakov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uplatňovať diferenciáciu úloh a činnosti vzhľadom na rozdielne schopnosti a vzdelávacie potreby žiakov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tvorivo využívať IKT vo vyučovacom procese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na hodinách vytvárať priestor na rozvíjanie hodnotiacich a </w:t>
            </w:r>
            <w:proofErr w:type="spellStart"/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seba</w:t>
            </w:r>
            <w:r w:rsidR="00931F27" w:rsidRPr="002707A0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odnotiacich</w:t>
            </w:r>
            <w:proofErr w:type="spellEnd"/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zručností, počas vyučovania uplatňovať aktivity zamerané na rozvoj sociálnych zručností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zatraktívniť predmet telesná výchova využívaním rôznych nových metód vo vyučovaní (hrové, dramatické, hudobné činnosti), </w:t>
            </w:r>
          </w:p>
          <w:p w:rsidR="00AF253F" w:rsidRPr="002707A0" w:rsidRDefault="00AF253F" w:rsidP="006411D9">
            <w:pPr>
              <w:pStyle w:val="Bezriadkovani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na hodinách TV využívať multifunkčné ihrisko.</w:t>
            </w:r>
          </w:p>
          <w:p w:rsidR="00991903" w:rsidRPr="002707A0" w:rsidRDefault="00991903" w:rsidP="00AF253F">
            <w:pPr>
              <w:pStyle w:val="Bezriadkovani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230" w:rsidRPr="00E55FB5" w:rsidRDefault="00E55FB5" w:rsidP="00E55FB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Slabé stránky-MŠ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často neosvojená </w:t>
            </w:r>
            <w:proofErr w:type="spellStart"/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pravo</w:t>
            </w:r>
            <w:proofErr w:type="spellEnd"/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- ľavá orientácia dieťaťa, nesprávny úchop pastelky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komunikácia - neprimeraný hlasový, rečový prejav detí, hluč</w:t>
            </w:r>
            <w:r w:rsidR="00D36734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n</w:t>
            </w: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osť, prekrikovanie sa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nesprávna - chybná výslovnosť hlások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u mladších i starších detí - nerešpektovanie hovoriaceho /skákanie do reči /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vyskytli sa deti so silnými prejavmi egocentrizmu, egoizmu, agresivity, nerešpektovanie </w:t>
            </w:r>
          </w:p>
          <w:p w:rsidR="008D284C" w:rsidRPr="002707A0" w:rsidRDefault="008D284C" w:rsidP="00734EA3">
            <w:pPr>
              <w:pStyle w:val="Bezriadkovania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triednych pravidiel, nezvládnutá </w:t>
            </w:r>
            <w:proofErr w:type="spellStart"/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hyperaktivita</w:t>
            </w:r>
            <w:proofErr w:type="spellEnd"/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detí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29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nedostatočné osvojenie </w:t>
            </w:r>
            <w:proofErr w:type="spellStart"/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sebaobslužných</w:t>
            </w:r>
            <w:proofErr w:type="spellEnd"/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prác, hygienických návykov, zásad  kultúrneho stolovania u jednotlivcov, prieberčivosť detí v jedle </w:t>
            </w:r>
          </w:p>
          <w:p w:rsidR="008D284C" w:rsidRPr="002707A0" w:rsidRDefault="008D284C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991903" w:rsidRPr="002707A0" w:rsidRDefault="00991903" w:rsidP="002707A0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/>
                <w:sz w:val="24"/>
                <w:szCs w:val="24"/>
              </w:rPr>
              <w:t>Opatrenia</w:t>
            </w:r>
          </w:p>
          <w:p w:rsidR="00991903" w:rsidRPr="002707A0" w:rsidRDefault="00991903" w:rsidP="002707A0">
            <w:pPr>
              <w:pStyle w:val="Bezriadkovania"/>
              <w:tabs>
                <w:tab w:val="left" w:pos="2708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pravidelne využívať nové edukačné pomôcky, digitálne </w:t>
            </w:r>
            <w:r w:rsidR="00D36734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hračky, detské hudobné nástroje</w:t>
            </w: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rozvoj kognitívnych kompetencií realizovať v interakcii učiteľ, dieťa, dať dieťaťu dostatok priestoru na vyjadrenie vlastných skúseností, vypočuť ho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lastRenderedPageBreak/>
              <w:t>komunikácii a výslovnosti detí venovať naďalej individuálnu, zvýšenú starostlivosť, vč</w:t>
            </w:r>
            <w:r w:rsidR="00EB4AC1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as odporučiť rodičom intervenciu</w:t>
            </w: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logopéda </w:t>
            </w:r>
            <w:r w:rsidR="00E55FB5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,</w:t>
            </w: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koordinovať výchovné pôsobenie rodiny a školy, vytvárať vzťahy založené na dôvere  a dobrej vzájomnej komunikácii v prospech dieťaťa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hľadať spôsoby zníženia hlučnosti detí v triede, pri hygiene, v školskej jedálni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vhodnými prosociálnymi metódami a motiváciou odstraňovať nepriateľstvo  a ubližovanie niektorými deťmi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pri pobyte vonku využívať všetky možnosti na pozorovanie, tvorenie, bádanie  a skúmanie detí, rozvíjanie poznatkového systému detí 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poskytnúť pomôcky a potreby, športové náčinie na plnohodnotný aktívny relax  detí na školskom dvore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väčšia spolupráca s rodičmi a základnou školou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efektívne využívanie didaktickej techniky</w:t>
            </w:r>
          </w:p>
          <w:p w:rsidR="008D284C" w:rsidRPr="002707A0" w:rsidRDefault="008D284C" w:rsidP="00D36734">
            <w:pPr>
              <w:pStyle w:val="Bezriadkovania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premyslená a dostatočná práca s deťmi predškolského veku </w:t>
            </w:r>
          </w:p>
          <w:p w:rsidR="0086363B" w:rsidRPr="002707A0" w:rsidRDefault="0086363B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253F" w:rsidRPr="00E55FB5" w:rsidRDefault="00AF253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kern w:val="32"/>
                <w:sz w:val="24"/>
                <w:szCs w:val="24"/>
              </w:rPr>
            </w:pPr>
            <w:r w:rsidRPr="00E55FB5">
              <w:rPr>
                <w:rFonts w:ascii="Times New Roman" w:hAnsi="Times New Roman" w:cs="Times New Roman"/>
                <w:b/>
                <w:bCs/>
                <w:i/>
                <w:kern w:val="32"/>
                <w:sz w:val="24"/>
                <w:szCs w:val="24"/>
              </w:rPr>
              <w:t xml:space="preserve">Oblasť materiálno – technických podmienok školy </w:t>
            </w:r>
          </w:p>
          <w:p w:rsidR="00AF253F" w:rsidRPr="002707A0" w:rsidRDefault="00AF253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AF253F" w:rsidRPr="002707A0" w:rsidRDefault="00BD4E01" w:rsidP="005E0739">
            <w:pPr>
              <w:pStyle w:val="Bezriadkovani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s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kvalitňovať vybavenosť triedy a ostatných priestorov</w:t>
            </w:r>
            <w:r w:rsidR="0066356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ZŠ s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MŠ vhodnými interiérovými </w:t>
            </w:r>
          </w:p>
          <w:p w:rsidR="00AF253F" w:rsidRPr="002707A0" w:rsidRDefault="00AF253F" w:rsidP="005E0739">
            <w:pPr>
              <w:pStyle w:val="Bezriadkovania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doplnkami, nábytkom za podpory zriaďovateľa </w:t>
            </w:r>
          </w:p>
          <w:p w:rsidR="00663563" w:rsidRPr="002707A0" w:rsidRDefault="00BD4E01" w:rsidP="005E0739">
            <w:pPr>
              <w:pStyle w:val="Bezriadkovani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d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oplniť, obnoviť exteriérové vybavenie - hračky do piesku, </w:t>
            </w:r>
            <w:proofErr w:type="spellStart"/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prekrývacie</w:t>
            </w:r>
            <w:proofErr w:type="spellEnd"/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plachty na  pieskoviská, ukotvenia na slnečníky,</w:t>
            </w:r>
          </w:p>
          <w:p w:rsidR="00663563" w:rsidRPr="002707A0" w:rsidRDefault="005E0739" w:rsidP="005E0739">
            <w:pPr>
              <w:pStyle w:val="Bezriadkovani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d</w:t>
            </w:r>
            <w:r w:rsidR="0066356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okončiť exteriérové úpravy šk. areálu. oplotenie školy</w:t>
            </w:r>
          </w:p>
          <w:p w:rsidR="00AF253F" w:rsidRPr="002707A0" w:rsidRDefault="00AF253F" w:rsidP="005E0739">
            <w:pPr>
              <w:pStyle w:val="Bezriadkovani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nákup </w:t>
            </w:r>
            <w:r w:rsidR="0066356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moderných </w:t>
            </w: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didaktických pomôcok </w:t>
            </w:r>
          </w:p>
          <w:p w:rsidR="00663563" w:rsidRPr="002707A0" w:rsidRDefault="005E0739" w:rsidP="005E0739">
            <w:pPr>
              <w:pStyle w:val="Bezriadkovani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a</w:t>
            </w:r>
            <w:r w:rsidR="0066356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ktualizovať knižný fond pre učiteľov aj žiakov</w:t>
            </w:r>
          </w:p>
          <w:p w:rsidR="00663563" w:rsidRPr="002707A0" w:rsidRDefault="005E0739" w:rsidP="005E0739">
            <w:pPr>
              <w:pStyle w:val="Bezriadkovani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v</w:t>
            </w:r>
            <w:r w:rsidR="0066356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ybaviť šk. kuchyňu</w:t>
            </w: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profesionálnou umývačkou riadu, odsávaním</w:t>
            </w:r>
          </w:p>
          <w:p w:rsidR="00663563" w:rsidRPr="002707A0" w:rsidRDefault="005E0739" w:rsidP="005E0739">
            <w:pPr>
              <w:pStyle w:val="Bezriadkovani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z</w:t>
            </w:r>
            <w:r w:rsidR="0066356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apojením </w:t>
            </w:r>
            <w:r w:rsidR="007B0FF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sa do grantového projekt</w:t>
            </w:r>
            <w:r w:rsidR="0066356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u zabezpečiť na vyučovanie pracovného vyučovania skleník</w:t>
            </w:r>
          </w:p>
          <w:p w:rsidR="007B0FF3" w:rsidRPr="002707A0" w:rsidRDefault="005E0739" w:rsidP="005E0739">
            <w:pPr>
              <w:pStyle w:val="Bezriadkovania"/>
              <w:numPr>
                <w:ilvl w:val="0"/>
                <w:numId w:val="32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s</w:t>
            </w:r>
            <w:r w:rsidR="007B0FF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krášľovať  okolie školy vhodnou výsadbou</w:t>
            </w:r>
          </w:p>
          <w:p w:rsidR="00BD4E01" w:rsidRPr="002707A0" w:rsidRDefault="00BD4E01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</w:p>
          <w:p w:rsidR="00AF253F" w:rsidRPr="00E55FB5" w:rsidRDefault="00AF253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kern w:val="32"/>
                <w:sz w:val="24"/>
                <w:szCs w:val="24"/>
              </w:rPr>
            </w:pPr>
            <w:r w:rsidRPr="00E55FB5">
              <w:rPr>
                <w:rFonts w:ascii="Times New Roman" w:hAnsi="Times New Roman" w:cs="Times New Roman"/>
                <w:b/>
                <w:bCs/>
                <w:i/>
                <w:kern w:val="32"/>
                <w:sz w:val="24"/>
                <w:szCs w:val="24"/>
              </w:rPr>
              <w:t xml:space="preserve">Oblasť spolupráce s rodinou a ostatnou komunitou: </w:t>
            </w:r>
          </w:p>
          <w:p w:rsidR="00BD4E01" w:rsidRPr="002707A0" w:rsidRDefault="00BD4E01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</w:rPr>
            </w:pPr>
          </w:p>
          <w:p w:rsidR="00AF253F" w:rsidRPr="002707A0" w:rsidRDefault="00BD4E01" w:rsidP="005E0739">
            <w:pPr>
              <w:pStyle w:val="Bezriadkovani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p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okračovať v spolupráci a komunikácii</w:t>
            </w:r>
            <w:r w:rsidR="007B0FF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s rodičmi s cieľom byť skutočne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školou rodinného typu maximálne sa snažiť o spokojnosť dieťaťa i rodiča, no viesť</w:t>
            </w:r>
            <w:r w:rsidR="000D636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i k zodpovednosti voči škole, včas platiť poplatky, reagovať na oznamy</w:t>
            </w: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  <w:p w:rsidR="00AF253F" w:rsidRPr="002707A0" w:rsidRDefault="00BD4E01" w:rsidP="005E0739">
            <w:pPr>
              <w:pStyle w:val="Bezriadkovani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s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prostredkovať rodičom odborné pedagogicko-</w:t>
            </w:r>
            <w:proofErr w:type="spellStart"/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psychlogické</w:t>
            </w:r>
            <w:proofErr w:type="spellEnd"/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poradenstvo, viesť ich pri </w:t>
            </w:r>
          </w:p>
          <w:p w:rsidR="00AF253F" w:rsidRPr="002707A0" w:rsidRDefault="00AF253F" w:rsidP="005E0739">
            <w:pPr>
              <w:pStyle w:val="Bezriadkovania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výchovnom pôsobení na svoje deti k dôslednosti, dodržiavaniu pravidiel, primeranej </w:t>
            </w:r>
          </w:p>
          <w:p w:rsidR="00AF253F" w:rsidRPr="002707A0" w:rsidRDefault="00AF253F" w:rsidP="005E0739">
            <w:pPr>
              <w:pStyle w:val="Bezriadkovania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náročnosti, vhodným výchovným metódam </w:t>
            </w:r>
          </w:p>
          <w:p w:rsidR="00AF253F" w:rsidRPr="002707A0" w:rsidRDefault="00BD4E01" w:rsidP="005E0739">
            <w:pPr>
              <w:pStyle w:val="Bezriadkovani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n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ových rodičov získavať pre </w:t>
            </w:r>
            <w:r w:rsidR="00663563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materiálnu i brigádnickú pomoc ,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sponzorstvo </w:t>
            </w:r>
          </w:p>
          <w:p w:rsidR="00AF253F" w:rsidRPr="002707A0" w:rsidRDefault="00BD4E01" w:rsidP="005E0739">
            <w:pPr>
              <w:pStyle w:val="Bezriadkovani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u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držiavať a skvalitňovať spoluprácu nadviazanú s inštitúciami v predošlých rokoch</w:t>
            </w:r>
          </w:p>
          <w:p w:rsidR="00AF253F" w:rsidRPr="002707A0" w:rsidRDefault="00BD4E01" w:rsidP="005E0739">
            <w:pPr>
              <w:pStyle w:val="Bezriadkovania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z</w:t>
            </w:r>
            <w:r w:rsidR="00AF253F"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intenzívniť zapájanie sa rodičov a školských inštitúcií do rozhodovacieho procesu pri </w:t>
            </w:r>
          </w:p>
          <w:p w:rsidR="00616BDE" w:rsidRDefault="00AF253F" w:rsidP="005E0739">
            <w:pPr>
              <w:pStyle w:val="Bezriadkovania"/>
              <w:spacing w:line="276" w:lineRule="auto"/>
              <w:ind w:left="720"/>
              <w:jc w:val="both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skvalitňovaní podmienok školy, tvorbe smero</w:t>
            </w:r>
            <w:r w:rsidR="005E073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vania koncepčného rozvoja školy</w:t>
            </w:r>
            <w:r w:rsidRPr="002707A0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 xml:space="preserve"> </w:t>
            </w:r>
          </w:p>
          <w:p w:rsidR="00AF253F" w:rsidRPr="002707A0" w:rsidRDefault="00AF253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E55FB5" w:rsidRDefault="00165334" w:rsidP="00E55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FB5">
              <w:rPr>
                <w:rFonts w:ascii="Times New Roman" w:hAnsi="Times New Roman" w:cs="Times New Roman"/>
                <w:b/>
                <w:sz w:val="24"/>
                <w:szCs w:val="24"/>
              </w:rPr>
              <w:t>Práca koordinátora drogovej prevencie</w:t>
            </w:r>
          </w:p>
          <w:p w:rsidR="00165334" w:rsidRPr="002707A0" w:rsidRDefault="0017300D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Integrálnou súčasťou </w:t>
            </w:r>
            <w:proofErr w:type="spellStart"/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>výchovno</w:t>
            </w:r>
            <w:proofErr w:type="spellEnd"/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– vzdelávacieho procesu školy je aj program protidrogových aktivít školy. Veľkú pozornosť venujeme vo výchovno- vzdelávacom procese v oblasti prevencie </w:t>
            </w:r>
            <w:proofErr w:type="spellStart"/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>sociálno</w:t>
            </w:r>
            <w:proofErr w:type="spellEnd"/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– patologických javov s dôrazom na prevenciu drogových závislostí. Predovšetkým v smere 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humanizácie a demokratizácie školy, výchovy k etickým hodnotám a ľudským právam a k zdravému životnému štýlu a formovaniu odmietavého postoja k užívaniu drog. </w:t>
            </w:r>
            <w:r w:rsidR="00AA23A2" w:rsidRPr="002707A0">
              <w:rPr>
                <w:rFonts w:ascii="Times New Roman" w:hAnsi="Times New Roman" w:cs="Times New Roman"/>
                <w:sz w:val="24"/>
                <w:szCs w:val="24"/>
              </w:rPr>
              <w:t>Činnosťou koordi</w:t>
            </w:r>
            <w:r w:rsidR="009871D2" w:rsidRPr="002707A0">
              <w:rPr>
                <w:rFonts w:ascii="Times New Roman" w:hAnsi="Times New Roman" w:cs="Times New Roman"/>
                <w:sz w:val="24"/>
                <w:szCs w:val="24"/>
              </w:rPr>
              <w:t>nátora bol poverený</w:t>
            </w:r>
            <w:r w:rsidR="00AA23A2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učiteľ NBA.</w:t>
            </w:r>
          </w:p>
          <w:p w:rsidR="00165334" w:rsidRPr="002707A0" w:rsidRDefault="0016533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V rámci protidrogových aktivít sa uskutočnilo niekoľko aktivít:</w:t>
            </w:r>
          </w:p>
          <w:p w:rsidR="00931F27" w:rsidRPr="002707A0" w:rsidRDefault="00931F27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Didaktické hry-Buď sám sebou </w:t>
            </w:r>
          </w:p>
          <w:p w:rsidR="00165334" w:rsidRPr="002707A0" w:rsidRDefault="0016533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Týždeň boja proti rakovine (Deň narcisov)</w:t>
            </w:r>
            <w:r w:rsidR="003E621A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– aktívna účasť, zbie</w:t>
            </w:r>
            <w:r w:rsidR="00FE751D" w:rsidRPr="002707A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E621A" w:rsidRPr="002707A0">
              <w:rPr>
                <w:rFonts w:ascii="Times New Roman" w:hAnsi="Times New Roman" w:cs="Times New Roman"/>
                <w:sz w:val="24"/>
                <w:szCs w:val="24"/>
              </w:rPr>
              <w:t>ka.</w:t>
            </w:r>
          </w:p>
          <w:p w:rsidR="00165334" w:rsidRDefault="0016533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Nenič svoje múdre telo</w:t>
            </w:r>
            <w:r w:rsidR="003E621A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– práca s knihou, beseda, dramatizácia. </w:t>
            </w:r>
          </w:p>
          <w:p w:rsidR="00307FF9" w:rsidRPr="002707A0" w:rsidRDefault="00307FF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60F" w:rsidRPr="00307FF9" w:rsidRDefault="0063260F" w:rsidP="00307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F9">
              <w:rPr>
                <w:rFonts w:ascii="Times New Roman" w:hAnsi="Times New Roman" w:cs="Times New Roman"/>
                <w:b/>
                <w:sz w:val="24"/>
                <w:szCs w:val="24"/>
              </w:rPr>
              <w:t>Práca koordinátora školskej knižnice</w:t>
            </w:r>
          </w:p>
          <w:p w:rsidR="0063260F" w:rsidRPr="002707A0" w:rsidRDefault="006411D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V priebehu 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kolsk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ho roka bol doplnen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kni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žný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fond /u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čiteľská aj ž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iacka kni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nica/, </w:t>
            </w:r>
          </w:p>
          <w:p w:rsidR="0063260F" w:rsidRPr="002707A0" w:rsidRDefault="0063260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vykonala sa evidencia a z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pis v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etk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ch kn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h zo 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iackej a u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ľ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skej kni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žnice v rá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mci </w:t>
            </w:r>
          </w:p>
          <w:p w:rsidR="0063260F" w:rsidRPr="002707A0" w:rsidRDefault="00177D6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inventú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ry. </w:t>
            </w:r>
          </w:p>
          <w:p w:rsidR="0063260F" w:rsidRPr="002707A0" w:rsidRDefault="006411D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S cie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ľom zlepšiť čitateľskú gramotnosť ž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iakov a viest' ich k pozit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vnemu vz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ť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ahu ku </w:t>
            </w:r>
          </w:p>
          <w:p w:rsidR="0063260F" w:rsidRPr="002707A0" w:rsidRDefault="0063260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knih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m, bola v priebehu 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kolsk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ho roka realizovaná 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itate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ľská súť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Kniho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žrút</w:t>
            </w:r>
            <w:proofErr w:type="spellEnd"/>
            <w:r w:rsidR="00177D6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, ur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á pre </w:t>
            </w:r>
          </w:p>
          <w:p w:rsidR="0063260F" w:rsidRPr="002707A0" w:rsidRDefault="00177D6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iakov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kladnej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koly. </w:t>
            </w:r>
            <w:proofErr w:type="spellStart"/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Vr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mci</w:t>
            </w:r>
            <w:proofErr w:type="spellEnd"/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tejto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úťaž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e mali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žiaci ka</w:t>
            </w:r>
            <w:r w:rsidR="002858B5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dý mesiac za úlohu prečí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ť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čenú</w:t>
            </w:r>
          </w:p>
          <w:p w:rsidR="0063260F" w:rsidRPr="002707A0" w:rsidRDefault="0063260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knihu /pr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ú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ryvok z n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ej/ a potom odpovedať na súťažné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ot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zky. V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herca 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itate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ľskej súťaž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</w:p>
          <w:p w:rsidR="0063260F" w:rsidRPr="002707A0" w:rsidRDefault="0063260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bol vyhl</w:t>
            </w:r>
            <w:r w:rsidR="002858B5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sen</w:t>
            </w:r>
            <w:r w:rsidR="005D6FD4"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na konci 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šk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olsk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ho roka. </w:t>
            </w:r>
          </w:p>
          <w:p w:rsidR="0063260F" w:rsidRPr="002707A0" w:rsidRDefault="006411D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V mesiaci marec, ktor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je u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tradi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ne venovan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ý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knih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m,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bolo so </w:t>
            </w:r>
            <w:r w:rsidR="00177D69">
              <w:rPr>
                <w:rFonts w:ascii="Times New Roman" w:hAnsi="Times New Roman" w:cs="Times New Roman"/>
                <w:sz w:val="24"/>
                <w:szCs w:val="24"/>
              </w:rPr>
              <w:t>žiakmi zá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kladnej </w:t>
            </w:r>
          </w:p>
          <w:p w:rsidR="0063260F" w:rsidRPr="002707A0" w:rsidRDefault="00177D6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koly realizované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bavne popoludnie venovane knih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čí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taniu s porozumen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m a rozvoju </w:t>
            </w:r>
          </w:p>
          <w:p w:rsidR="0063260F" w:rsidRPr="002707A0" w:rsidRDefault="005D6FD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čitateľ</w:t>
            </w:r>
            <w:r w:rsidR="0063260F" w:rsidRPr="002707A0">
              <w:rPr>
                <w:rFonts w:ascii="Times New Roman" w:hAnsi="Times New Roman" w:cs="Times New Roman"/>
                <w:sz w:val="24"/>
                <w:szCs w:val="24"/>
              </w:rPr>
              <w:t>skej gramotnosti.</w:t>
            </w:r>
          </w:p>
          <w:p w:rsidR="0063260F" w:rsidRPr="002707A0" w:rsidRDefault="0063260F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307FF9" w:rsidRDefault="006E6E0D" w:rsidP="00307FF9">
            <w:pPr>
              <w:pStyle w:val="Zvraznencitci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7FF9">
              <w:rPr>
                <w:rFonts w:ascii="Times New Roman" w:hAnsi="Times New Roman" w:cs="Times New Roman"/>
                <w:sz w:val="28"/>
                <w:szCs w:val="28"/>
              </w:rPr>
              <w:t>Údaje o voľnočasových aktivitách školy a spolupráci s inými subjektami</w:t>
            </w:r>
          </w:p>
          <w:p w:rsidR="00165334" w:rsidRPr="002707A0" w:rsidRDefault="00307FF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96988" w:rsidRPr="002707A0">
              <w:rPr>
                <w:rFonts w:ascii="Times New Roman" w:hAnsi="Times New Roman" w:cs="Times New Roman"/>
                <w:sz w:val="24"/>
                <w:szCs w:val="24"/>
              </w:rPr>
              <w:t>Pri našej škole pracoval záujmový útvar ZUŠ Jas</w:t>
            </w:r>
            <w:r w:rsidR="00082099" w:rsidRPr="002707A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96988" w:rsidRPr="002707A0">
              <w:rPr>
                <w:rFonts w:ascii="Times New Roman" w:hAnsi="Times New Roman" w:cs="Times New Roman"/>
                <w:sz w:val="24"/>
                <w:szCs w:val="24"/>
              </w:rPr>
              <w:t>rabie – výtvarný odbor, ktorý navštevovali všetci žiaci ZŠ a stredná a najstaršia skupina deti MŠ.</w:t>
            </w:r>
          </w:p>
          <w:p w:rsidR="00A96988" w:rsidRPr="002707A0" w:rsidRDefault="00A96988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V spolupráci so ZUŠ sa uskutočnili tieto aktivity: </w:t>
            </w:r>
          </w:p>
          <w:p w:rsidR="00A96988" w:rsidRPr="002707A0" w:rsidRDefault="00A96988" w:rsidP="002707A0">
            <w:pPr>
              <w:pStyle w:val="Bezriadkovani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Vianočná tvorivá dielňa,</w:t>
            </w:r>
          </w:p>
          <w:p w:rsidR="00A96988" w:rsidRPr="002707A0" w:rsidRDefault="00A96988" w:rsidP="002707A0">
            <w:pPr>
              <w:pStyle w:val="Bezriadkovani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Výzdoba p</w:t>
            </w:r>
            <w:r w:rsidR="00931F27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riestorov </w:t>
            </w:r>
            <w:proofErr w:type="spellStart"/>
            <w:r w:rsidR="00931F27" w:rsidRPr="002707A0">
              <w:rPr>
                <w:rFonts w:ascii="Times New Roman" w:hAnsi="Times New Roman" w:cs="Times New Roman"/>
                <w:sz w:val="24"/>
                <w:szCs w:val="24"/>
              </w:rPr>
              <w:t>OcÚ</w:t>
            </w:r>
            <w:proofErr w:type="spellEnd"/>
            <w:r w:rsidR="00931F27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pri príležitosti D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ňa rodiny, a spolupráca pri nácviku programu,</w:t>
            </w:r>
          </w:p>
          <w:p w:rsidR="00931F27" w:rsidRPr="002707A0" w:rsidRDefault="00A96988" w:rsidP="002707A0">
            <w:pPr>
              <w:pStyle w:val="Bezriadkovani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Účasť na výtvarných súťažiach </w:t>
            </w:r>
          </w:p>
          <w:p w:rsidR="00A96988" w:rsidRPr="002707A0" w:rsidRDefault="00A96988" w:rsidP="002707A0">
            <w:pPr>
              <w:pStyle w:val="Bezriadkovani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Spolupráca pri aktuálnej výzdobe tried a chodieb školy.</w:t>
            </w:r>
          </w:p>
          <w:p w:rsidR="00931F27" w:rsidRDefault="00931F27" w:rsidP="002707A0">
            <w:pPr>
              <w:pStyle w:val="Bezriadkovania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Tvorivé dielne, maľovanie na tvár na Deň rodiny</w:t>
            </w:r>
          </w:p>
          <w:p w:rsidR="00307FF9" w:rsidRPr="002707A0" w:rsidRDefault="00307FF9" w:rsidP="006411D9">
            <w:pPr>
              <w:pStyle w:val="Bezriadkovania"/>
              <w:spacing w:line="276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307FF9" w:rsidRDefault="00165334" w:rsidP="00307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F9">
              <w:rPr>
                <w:rFonts w:ascii="Times New Roman" w:hAnsi="Times New Roman" w:cs="Times New Roman"/>
                <w:b/>
                <w:sz w:val="24"/>
                <w:szCs w:val="24"/>
              </w:rPr>
              <w:t>Spolupráca školy s Rodičovskou radou</w:t>
            </w:r>
          </w:p>
          <w:p w:rsidR="00165334" w:rsidRDefault="0017300D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>V šk. roku 201</w:t>
            </w:r>
            <w:r w:rsidR="007B0FF3" w:rsidRPr="00270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7B0FF3" w:rsidRPr="00270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bol</w:t>
            </w:r>
            <w:r w:rsidR="00105362" w:rsidRPr="002707A0">
              <w:rPr>
                <w:rFonts w:ascii="Times New Roman" w:hAnsi="Times New Roman" w:cs="Times New Roman"/>
                <w:sz w:val="24"/>
                <w:szCs w:val="24"/>
              </w:rPr>
              <w:t>a dobrá spolupráca s výborom ZR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>Š (Rodičovskou radou).</w:t>
            </w:r>
            <w:r w:rsidR="007E651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Rodičia </w:t>
            </w:r>
            <w:r w:rsidR="00080FF6" w:rsidRPr="002707A0">
              <w:rPr>
                <w:rFonts w:ascii="Times New Roman" w:hAnsi="Times New Roman" w:cs="Times New Roman"/>
                <w:sz w:val="24"/>
                <w:szCs w:val="24"/>
              </w:rPr>
              <w:t>prispeli  do predvianočnej burzy</w:t>
            </w:r>
            <w:r w:rsidR="00B232A4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a spolupracovali pri školských podujatiach počas roka.</w:t>
            </w:r>
            <w:r w:rsidR="008D6D5C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Významnou bola aj pomoc zo strany rodičov pri prípravných  prácach a osadení niektorých prvkov detského ihriska</w:t>
            </w:r>
          </w:p>
          <w:p w:rsidR="00307FF9" w:rsidRDefault="00307FF9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334" w:rsidRPr="00307FF9" w:rsidRDefault="00165334" w:rsidP="00307F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FF9">
              <w:rPr>
                <w:rFonts w:ascii="Times New Roman" w:hAnsi="Times New Roman" w:cs="Times New Roman"/>
                <w:b/>
                <w:sz w:val="24"/>
                <w:szCs w:val="24"/>
              </w:rPr>
              <w:t>Spolupráca školy s </w:t>
            </w:r>
            <w:proofErr w:type="spellStart"/>
            <w:r w:rsidRPr="00307FF9">
              <w:rPr>
                <w:rFonts w:ascii="Times New Roman" w:hAnsi="Times New Roman" w:cs="Times New Roman"/>
                <w:b/>
                <w:sz w:val="24"/>
                <w:szCs w:val="24"/>
              </w:rPr>
              <w:t>OcÚ</w:t>
            </w:r>
            <w:proofErr w:type="spellEnd"/>
            <w:r w:rsidRPr="00307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 sponzori školy</w:t>
            </w:r>
          </w:p>
          <w:p w:rsidR="00307FF9" w:rsidRPr="00307FF9" w:rsidRDefault="0086363B" w:rsidP="00307FF9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7E651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veľmi 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>dobrej ú</w:t>
            </w:r>
            <w:r w:rsidR="00415628" w:rsidRPr="002707A0">
              <w:rPr>
                <w:rFonts w:ascii="Times New Roman" w:hAnsi="Times New Roman" w:cs="Times New Roman"/>
                <w:sz w:val="24"/>
                <w:szCs w:val="24"/>
              </w:rPr>
              <w:t>rovni je aj spolupráca školy s O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>becným úradom. Riaditeľstvo školy sa obracia na obecné zastupiteľstvo hlavne so žiadosťou o pomoc pri odstraňovaní technických</w:t>
            </w:r>
            <w:r w:rsidR="007B0FF3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0FF3" w:rsidRPr="00270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</w:t>
            </w:r>
            <w:r w:rsidR="008D6D5C" w:rsidRPr="002707A0">
              <w:rPr>
                <w:rFonts w:ascii="Times New Roman" w:hAnsi="Times New Roman" w:cs="Times New Roman"/>
                <w:sz w:val="24"/>
                <w:szCs w:val="24"/>
              </w:rPr>
              <w:t>dostatkov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na budove školy a</w:t>
            </w:r>
            <w:r w:rsidR="00B0709F" w:rsidRPr="002707A0">
              <w:rPr>
                <w:rFonts w:ascii="Times New Roman" w:hAnsi="Times New Roman" w:cs="Times New Roman"/>
                <w:sz w:val="24"/>
                <w:szCs w:val="24"/>
              </w:rPr>
              <w:t> udržiavaní</w:t>
            </w:r>
            <w:r w:rsidR="007E651F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školského pozemku /kosenie, o</w:t>
            </w:r>
            <w:r w:rsidR="00B0709F" w:rsidRPr="002707A0">
              <w:rPr>
                <w:rFonts w:ascii="Times New Roman" w:hAnsi="Times New Roman" w:cs="Times New Roman"/>
                <w:sz w:val="24"/>
                <w:szCs w:val="24"/>
              </w:rPr>
              <w:t>rezávanie stromov, vývoz odpadu, vývoz fekálií/</w:t>
            </w:r>
          </w:p>
          <w:p w:rsidR="008658D4" w:rsidRPr="002707A0" w:rsidRDefault="008658D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388" w:rsidRPr="006411D9" w:rsidRDefault="008B1388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1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Záver</w:t>
            </w:r>
          </w:p>
          <w:p w:rsidR="008B1388" w:rsidRPr="002707A0" w:rsidRDefault="008B1388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  Plne si uvedomujeme, že prvoradým cieľom práce našej školy je, aby našu školu opúšťali všestranne vzdelaní a prakticky pripravení žiaci, ktorí už v blízkej budúcnosti obstoja v oblasti profesionálneho uplatnenia a spoločenského postavenia. Preto budeme venovať zvýšenú pozornosť rozvoju kľúčových spôsobilostí ako sú: komunikačné spôsobilosti, matematická gramotnosť, digitálna gramotnosť, jazyková gramotnosť, finančná a prírodovedná gramotnosť – vzťah k prírode, k regiónu a ochrana prírody, krajiny, spôsobilosť učiť sa učiť, riešiť problémy a spôsobilosť chápať kultúru. Už dlhodobo organizujeme kultúrne vystúpenia pre širokú obecnú verejnosť, kde sa obyvatelia obce môžu zoznámiť s výsledkami našej práce.</w:t>
            </w:r>
          </w:p>
          <w:p w:rsidR="008B1388" w:rsidRPr="002707A0" w:rsidRDefault="008B1388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 Naše </w:t>
            </w:r>
            <w:bookmarkStart w:id="0" w:name="_GoBack"/>
            <w:bookmarkEnd w:id="0"/>
            <w:r w:rsidRPr="002707A0">
              <w:rPr>
                <w:rFonts w:ascii="Times New Roman" w:hAnsi="Times New Roman" w:cs="Times New Roman"/>
                <w:sz w:val="24"/>
                <w:szCs w:val="24"/>
              </w:rPr>
              <w:t>skúsenosti potvrdzujú, že naša škola ako celok môže plniť svoje významné poslanie a dosahovať aj dobré výsledky vo všetkých oblastiach pôsobenia len v atmosfére plného pochopenia a spolupráce rodiny a školy, obecného zastupiteľstva a školy, ako aj ostatných spoluobčanov. Preto sa aj v budúcnosti budeme spoliehať na ich pomoc a spoluprácu.</w:t>
            </w:r>
          </w:p>
          <w:p w:rsidR="008B1388" w:rsidRPr="002707A0" w:rsidRDefault="008B1388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 Cieľom vedenia školy a všetkých učiteľov školy je vychovať zdravo sebavedomého žiaka, ktorý dokáže vyjadriť a zdôvodniť svoje názory a tým sa aktívne zapojiť do života spoločnosti. K tomuto cieľu chceme dôjsť vytvorením prostredia školy ako centra stretávania sa a živej diskusie medzi žiakmi, žiakmi a učiteľmi ale aj učiteľmi a rodičmi.</w:t>
            </w:r>
          </w:p>
          <w:p w:rsidR="00173A07" w:rsidRPr="002707A0" w:rsidRDefault="00173A07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14" w:rsidRPr="002707A0" w:rsidRDefault="0003451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14" w:rsidRPr="002707A0" w:rsidRDefault="006E6E0D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V Ľubovci dňa </w:t>
            </w:r>
            <w:r w:rsidR="008D6D5C" w:rsidRPr="002707A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30.08.2016</w:t>
            </w:r>
          </w:p>
          <w:p w:rsidR="00034514" w:rsidRPr="002707A0" w:rsidRDefault="0003451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514" w:rsidRPr="002707A0" w:rsidRDefault="0003451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123" w:rsidRPr="002707A0" w:rsidRDefault="0003451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 w:rsidR="00864123" w:rsidRPr="002707A0">
              <w:rPr>
                <w:rFonts w:ascii="Times New Roman" w:hAnsi="Times New Roman" w:cs="Times New Roman"/>
                <w:sz w:val="24"/>
                <w:szCs w:val="24"/>
              </w:rPr>
              <w:t>---------------------------------------</w:t>
            </w:r>
          </w:p>
          <w:p w:rsidR="00173A07" w:rsidRPr="002707A0" w:rsidRDefault="00034514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864123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5363" w:rsidRPr="002707A0">
              <w:rPr>
                <w:rFonts w:ascii="Times New Roman" w:hAnsi="Times New Roman" w:cs="Times New Roman"/>
                <w:sz w:val="24"/>
                <w:szCs w:val="24"/>
              </w:rPr>
              <w:t>PaedDr. Rišková Monika</w:t>
            </w:r>
          </w:p>
          <w:p w:rsidR="001061B9" w:rsidRPr="002707A0" w:rsidRDefault="00864123" w:rsidP="002707A0">
            <w:pPr>
              <w:pStyle w:val="Bezriadkovania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034514"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27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334" w:rsidRPr="002707A0">
              <w:rPr>
                <w:rFonts w:ascii="Times New Roman" w:hAnsi="Times New Roman" w:cs="Times New Roman"/>
                <w:sz w:val="24"/>
                <w:szCs w:val="24"/>
              </w:rPr>
              <w:t>riaditeľka školy</w:t>
            </w:r>
          </w:p>
          <w:p w:rsidR="008658D4" w:rsidRPr="000B6A1E" w:rsidRDefault="008658D4" w:rsidP="00420C8F">
            <w:pPr>
              <w:pStyle w:val="Bezriadkovani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334" w:rsidRPr="00105362" w:rsidRDefault="00165334" w:rsidP="0053527A">
      <w:pPr>
        <w:pStyle w:val="Bezriadkovania"/>
        <w:rPr>
          <w:rFonts w:ascii="Times New Roman" w:hAnsi="Times New Roman" w:cs="Times New Roman"/>
          <w:sz w:val="24"/>
          <w:szCs w:val="24"/>
          <w:lang w:eastAsia="sk-SK"/>
        </w:rPr>
      </w:pPr>
    </w:p>
    <w:sectPr w:rsidR="00165334" w:rsidRPr="00105362" w:rsidSect="00D52FC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7643"/>
    <w:multiLevelType w:val="hybridMultilevel"/>
    <w:tmpl w:val="514667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448AC"/>
    <w:multiLevelType w:val="hybridMultilevel"/>
    <w:tmpl w:val="3F02AB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234E7"/>
    <w:multiLevelType w:val="hybridMultilevel"/>
    <w:tmpl w:val="757233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2B2"/>
    <w:multiLevelType w:val="hybridMultilevel"/>
    <w:tmpl w:val="629A1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4C44"/>
    <w:multiLevelType w:val="hybridMultilevel"/>
    <w:tmpl w:val="48FA07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45A52"/>
    <w:multiLevelType w:val="hybridMultilevel"/>
    <w:tmpl w:val="90D497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0190F"/>
    <w:multiLevelType w:val="hybridMultilevel"/>
    <w:tmpl w:val="A2007F66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04F00"/>
    <w:multiLevelType w:val="hybridMultilevel"/>
    <w:tmpl w:val="D1ECCE52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06952"/>
    <w:multiLevelType w:val="hybridMultilevel"/>
    <w:tmpl w:val="7396DA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90253"/>
    <w:multiLevelType w:val="hybridMultilevel"/>
    <w:tmpl w:val="A94C748E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44AF2"/>
    <w:multiLevelType w:val="hybridMultilevel"/>
    <w:tmpl w:val="0BBEFCA4"/>
    <w:lvl w:ilvl="0" w:tplc="ED269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1EF7"/>
    <w:multiLevelType w:val="hybridMultilevel"/>
    <w:tmpl w:val="223CC080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42A94"/>
    <w:multiLevelType w:val="hybridMultilevel"/>
    <w:tmpl w:val="3AE82FFC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F5B35"/>
    <w:multiLevelType w:val="hybridMultilevel"/>
    <w:tmpl w:val="94CE14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2F7AD9"/>
    <w:multiLevelType w:val="hybridMultilevel"/>
    <w:tmpl w:val="6414BB1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F2562"/>
    <w:multiLevelType w:val="hybridMultilevel"/>
    <w:tmpl w:val="C3529A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526D3"/>
    <w:multiLevelType w:val="hybridMultilevel"/>
    <w:tmpl w:val="6F06A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16135"/>
    <w:multiLevelType w:val="hybridMultilevel"/>
    <w:tmpl w:val="F7203982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B5B6D"/>
    <w:multiLevelType w:val="hybridMultilevel"/>
    <w:tmpl w:val="4A8A22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D7BE9"/>
    <w:multiLevelType w:val="hybridMultilevel"/>
    <w:tmpl w:val="F42E0CB8"/>
    <w:lvl w:ilvl="0" w:tplc="A1CCC19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930B9"/>
    <w:multiLevelType w:val="hybridMultilevel"/>
    <w:tmpl w:val="DC32132E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F192B"/>
    <w:multiLevelType w:val="hybridMultilevel"/>
    <w:tmpl w:val="1486DC92"/>
    <w:lvl w:ilvl="0" w:tplc="4202D7C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77EE1"/>
    <w:multiLevelType w:val="hybridMultilevel"/>
    <w:tmpl w:val="AD6229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219B0"/>
    <w:multiLevelType w:val="hybridMultilevel"/>
    <w:tmpl w:val="5770F0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F01CF"/>
    <w:multiLevelType w:val="hybridMultilevel"/>
    <w:tmpl w:val="5D6EDB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606AF"/>
    <w:multiLevelType w:val="hybridMultilevel"/>
    <w:tmpl w:val="22DE28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41AE6"/>
    <w:multiLevelType w:val="hybridMultilevel"/>
    <w:tmpl w:val="26CE3A0E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492517"/>
    <w:multiLevelType w:val="hybridMultilevel"/>
    <w:tmpl w:val="17E289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C5858"/>
    <w:multiLevelType w:val="hybridMultilevel"/>
    <w:tmpl w:val="CE8C6C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7F4266"/>
    <w:multiLevelType w:val="hybridMultilevel"/>
    <w:tmpl w:val="21F2AA7A"/>
    <w:lvl w:ilvl="0" w:tplc="B864544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55773"/>
    <w:multiLevelType w:val="hybridMultilevel"/>
    <w:tmpl w:val="1AAEEA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82520"/>
    <w:multiLevelType w:val="hybridMultilevel"/>
    <w:tmpl w:val="F656CC3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B3186"/>
    <w:multiLevelType w:val="hybridMultilevel"/>
    <w:tmpl w:val="F05C902E"/>
    <w:lvl w:ilvl="0" w:tplc="A156CFAA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2"/>
  </w:num>
  <w:num w:numId="4">
    <w:abstractNumId w:val="25"/>
  </w:num>
  <w:num w:numId="5">
    <w:abstractNumId w:val="10"/>
  </w:num>
  <w:num w:numId="6">
    <w:abstractNumId w:val="23"/>
  </w:num>
  <w:num w:numId="7">
    <w:abstractNumId w:val="19"/>
  </w:num>
  <w:num w:numId="8">
    <w:abstractNumId w:val="21"/>
  </w:num>
  <w:num w:numId="9">
    <w:abstractNumId w:val="27"/>
  </w:num>
  <w:num w:numId="10">
    <w:abstractNumId w:val="12"/>
  </w:num>
  <w:num w:numId="11">
    <w:abstractNumId w:val="30"/>
  </w:num>
  <w:num w:numId="12">
    <w:abstractNumId w:val="0"/>
  </w:num>
  <w:num w:numId="13">
    <w:abstractNumId w:val="24"/>
  </w:num>
  <w:num w:numId="14">
    <w:abstractNumId w:val="26"/>
  </w:num>
  <w:num w:numId="15">
    <w:abstractNumId w:val="7"/>
  </w:num>
  <w:num w:numId="16">
    <w:abstractNumId w:val="11"/>
  </w:num>
  <w:num w:numId="17">
    <w:abstractNumId w:val="29"/>
  </w:num>
  <w:num w:numId="18">
    <w:abstractNumId w:val="20"/>
  </w:num>
  <w:num w:numId="19">
    <w:abstractNumId w:val="9"/>
  </w:num>
  <w:num w:numId="20">
    <w:abstractNumId w:val="17"/>
  </w:num>
  <w:num w:numId="21">
    <w:abstractNumId w:val="13"/>
  </w:num>
  <w:num w:numId="22">
    <w:abstractNumId w:val="6"/>
  </w:num>
  <w:num w:numId="23">
    <w:abstractNumId w:val="8"/>
  </w:num>
  <w:num w:numId="24">
    <w:abstractNumId w:val="16"/>
  </w:num>
  <w:num w:numId="25">
    <w:abstractNumId w:val="32"/>
  </w:num>
  <w:num w:numId="26">
    <w:abstractNumId w:val="2"/>
  </w:num>
  <w:num w:numId="27">
    <w:abstractNumId w:val="14"/>
  </w:num>
  <w:num w:numId="28">
    <w:abstractNumId w:val="1"/>
  </w:num>
  <w:num w:numId="29">
    <w:abstractNumId w:val="18"/>
  </w:num>
  <w:num w:numId="30">
    <w:abstractNumId w:val="4"/>
  </w:num>
  <w:num w:numId="31">
    <w:abstractNumId w:val="28"/>
  </w:num>
  <w:num w:numId="32">
    <w:abstractNumId w:val="5"/>
  </w:num>
  <w:num w:numId="33">
    <w:abstractNumId w:val="3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334"/>
    <w:rsid w:val="00000579"/>
    <w:rsid w:val="0001226A"/>
    <w:rsid w:val="00016059"/>
    <w:rsid w:val="00017554"/>
    <w:rsid w:val="00022EAB"/>
    <w:rsid w:val="00034514"/>
    <w:rsid w:val="000429F8"/>
    <w:rsid w:val="00065973"/>
    <w:rsid w:val="000660F0"/>
    <w:rsid w:val="0007066B"/>
    <w:rsid w:val="0007506B"/>
    <w:rsid w:val="00076F38"/>
    <w:rsid w:val="00080FF6"/>
    <w:rsid w:val="00082099"/>
    <w:rsid w:val="00085DD5"/>
    <w:rsid w:val="000879B5"/>
    <w:rsid w:val="00090740"/>
    <w:rsid w:val="000A019B"/>
    <w:rsid w:val="000B1F15"/>
    <w:rsid w:val="000B4611"/>
    <w:rsid w:val="000B6A1E"/>
    <w:rsid w:val="000C757A"/>
    <w:rsid w:val="000D636F"/>
    <w:rsid w:val="000F4037"/>
    <w:rsid w:val="00100F65"/>
    <w:rsid w:val="00105362"/>
    <w:rsid w:val="001061B9"/>
    <w:rsid w:val="0013141D"/>
    <w:rsid w:val="001434EE"/>
    <w:rsid w:val="00152C63"/>
    <w:rsid w:val="00165334"/>
    <w:rsid w:val="0017300D"/>
    <w:rsid w:val="00173A07"/>
    <w:rsid w:val="00177D69"/>
    <w:rsid w:val="001A64CE"/>
    <w:rsid w:val="001F679A"/>
    <w:rsid w:val="0020081A"/>
    <w:rsid w:val="00202A2E"/>
    <w:rsid w:val="00213DA2"/>
    <w:rsid w:val="00214283"/>
    <w:rsid w:val="0022552C"/>
    <w:rsid w:val="002466ED"/>
    <w:rsid w:val="0024739E"/>
    <w:rsid w:val="002502C9"/>
    <w:rsid w:val="00260A15"/>
    <w:rsid w:val="00263B71"/>
    <w:rsid w:val="00267150"/>
    <w:rsid w:val="002707A0"/>
    <w:rsid w:val="002858B5"/>
    <w:rsid w:val="0029608A"/>
    <w:rsid w:val="002A0D0C"/>
    <w:rsid w:val="002A6FA1"/>
    <w:rsid w:val="002B0238"/>
    <w:rsid w:val="002C12F7"/>
    <w:rsid w:val="002C1B2B"/>
    <w:rsid w:val="002D3942"/>
    <w:rsid w:val="002D50A2"/>
    <w:rsid w:val="002E0ACF"/>
    <w:rsid w:val="002F16DC"/>
    <w:rsid w:val="00300F05"/>
    <w:rsid w:val="003020D3"/>
    <w:rsid w:val="003077BC"/>
    <w:rsid w:val="00307FF9"/>
    <w:rsid w:val="0031615D"/>
    <w:rsid w:val="003475B3"/>
    <w:rsid w:val="00352437"/>
    <w:rsid w:val="0035469F"/>
    <w:rsid w:val="00372944"/>
    <w:rsid w:val="003843C3"/>
    <w:rsid w:val="0039182D"/>
    <w:rsid w:val="003943C4"/>
    <w:rsid w:val="00395005"/>
    <w:rsid w:val="0039795C"/>
    <w:rsid w:val="003B5EB1"/>
    <w:rsid w:val="003D7B06"/>
    <w:rsid w:val="003E621A"/>
    <w:rsid w:val="003F0723"/>
    <w:rsid w:val="003F7F96"/>
    <w:rsid w:val="0040656A"/>
    <w:rsid w:val="00415628"/>
    <w:rsid w:val="00417769"/>
    <w:rsid w:val="0041783C"/>
    <w:rsid w:val="00420C8F"/>
    <w:rsid w:val="00452C40"/>
    <w:rsid w:val="00455457"/>
    <w:rsid w:val="00461B95"/>
    <w:rsid w:val="00465255"/>
    <w:rsid w:val="00471778"/>
    <w:rsid w:val="00472407"/>
    <w:rsid w:val="004B4C1A"/>
    <w:rsid w:val="004C2BC8"/>
    <w:rsid w:val="004C597E"/>
    <w:rsid w:val="004C6404"/>
    <w:rsid w:val="004E66D5"/>
    <w:rsid w:val="004F69BE"/>
    <w:rsid w:val="004F7947"/>
    <w:rsid w:val="005005D1"/>
    <w:rsid w:val="005033F8"/>
    <w:rsid w:val="00506895"/>
    <w:rsid w:val="00506C23"/>
    <w:rsid w:val="00516FA0"/>
    <w:rsid w:val="00523348"/>
    <w:rsid w:val="0053527A"/>
    <w:rsid w:val="00561622"/>
    <w:rsid w:val="0057127D"/>
    <w:rsid w:val="00582A41"/>
    <w:rsid w:val="005861BF"/>
    <w:rsid w:val="005C006D"/>
    <w:rsid w:val="005D3006"/>
    <w:rsid w:val="005D6FD4"/>
    <w:rsid w:val="005D7F2C"/>
    <w:rsid w:val="005E0739"/>
    <w:rsid w:val="005E1D11"/>
    <w:rsid w:val="005E740A"/>
    <w:rsid w:val="005F767B"/>
    <w:rsid w:val="00600128"/>
    <w:rsid w:val="00614AD7"/>
    <w:rsid w:val="00616BDE"/>
    <w:rsid w:val="00617D5B"/>
    <w:rsid w:val="00630313"/>
    <w:rsid w:val="0063260F"/>
    <w:rsid w:val="006411D9"/>
    <w:rsid w:val="0065113D"/>
    <w:rsid w:val="00663563"/>
    <w:rsid w:val="00670431"/>
    <w:rsid w:val="00680ED3"/>
    <w:rsid w:val="006B197E"/>
    <w:rsid w:val="006D79F7"/>
    <w:rsid w:val="006E05F1"/>
    <w:rsid w:val="006E6E0D"/>
    <w:rsid w:val="006F0A65"/>
    <w:rsid w:val="006F57FC"/>
    <w:rsid w:val="006F7821"/>
    <w:rsid w:val="00705FB1"/>
    <w:rsid w:val="00707613"/>
    <w:rsid w:val="007133E9"/>
    <w:rsid w:val="00722D2B"/>
    <w:rsid w:val="00723013"/>
    <w:rsid w:val="00732892"/>
    <w:rsid w:val="00734EA3"/>
    <w:rsid w:val="0076276D"/>
    <w:rsid w:val="007724B1"/>
    <w:rsid w:val="00791355"/>
    <w:rsid w:val="007A4230"/>
    <w:rsid w:val="007B0FF3"/>
    <w:rsid w:val="007B62F6"/>
    <w:rsid w:val="007D39B4"/>
    <w:rsid w:val="007E5A7F"/>
    <w:rsid w:val="007E651F"/>
    <w:rsid w:val="007F1693"/>
    <w:rsid w:val="007F18F2"/>
    <w:rsid w:val="00820E11"/>
    <w:rsid w:val="00823876"/>
    <w:rsid w:val="00833AB0"/>
    <w:rsid w:val="0083523D"/>
    <w:rsid w:val="00836DDA"/>
    <w:rsid w:val="00840577"/>
    <w:rsid w:val="008529B8"/>
    <w:rsid w:val="008627B4"/>
    <w:rsid w:val="0086363B"/>
    <w:rsid w:val="00864123"/>
    <w:rsid w:val="008658D4"/>
    <w:rsid w:val="00876DE6"/>
    <w:rsid w:val="008803FD"/>
    <w:rsid w:val="00883B7D"/>
    <w:rsid w:val="008A6124"/>
    <w:rsid w:val="008B1388"/>
    <w:rsid w:val="008C3818"/>
    <w:rsid w:val="008D05E7"/>
    <w:rsid w:val="008D284C"/>
    <w:rsid w:val="008D5363"/>
    <w:rsid w:val="008D56EC"/>
    <w:rsid w:val="008D6D5C"/>
    <w:rsid w:val="008E21A8"/>
    <w:rsid w:val="00905B2E"/>
    <w:rsid w:val="00913B7E"/>
    <w:rsid w:val="00931858"/>
    <w:rsid w:val="00931F27"/>
    <w:rsid w:val="00942BCE"/>
    <w:rsid w:val="009730E9"/>
    <w:rsid w:val="009755FE"/>
    <w:rsid w:val="00975802"/>
    <w:rsid w:val="0098208B"/>
    <w:rsid w:val="009871D2"/>
    <w:rsid w:val="00990641"/>
    <w:rsid w:val="00991903"/>
    <w:rsid w:val="00995A81"/>
    <w:rsid w:val="009C0660"/>
    <w:rsid w:val="009C5CC5"/>
    <w:rsid w:val="009D043A"/>
    <w:rsid w:val="009D321B"/>
    <w:rsid w:val="009D5A79"/>
    <w:rsid w:val="009E158B"/>
    <w:rsid w:val="009F44B9"/>
    <w:rsid w:val="00A0691D"/>
    <w:rsid w:val="00A14170"/>
    <w:rsid w:val="00A23D42"/>
    <w:rsid w:val="00A25CB3"/>
    <w:rsid w:val="00A50F2A"/>
    <w:rsid w:val="00A622AE"/>
    <w:rsid w:val="00A640C6"/>
    <w:rsid w:val="00A75451"/>
    <w:rsid w:val="00A77AF9"/>
    <w:rsid w:val="00A863F6"/>
    <w:rsid w:val="00A918BD"/>
    <w:rsid w:val="00A92220"/>
    <w:rsid w:val="00A950FB"/>
    <w:rsid w:val="00A96988"/>
    <w:rsid w:val="00AA23A2"/>
    <w:rsid w:val="00AA70E4"/>
    <w:rsid w:val="00AC036C"/>
    <w:rsid w:val="00AC2076"/>
    <w:rsid w:val="00AE167C"/>
    <w:rsid w:val="00AE1880"/>
    <w:rsid w:val="00AE29F2"/>
    <w:rsid w:val="00AF253F"/>
    <w:rsid w:val="00B015C0"/>
    <w:rsid w:val="00B0709F"/>
    <w:rsid w:val="00B14E8A"/>
    <w:rsid w:val="00B232A4"/>
    <w:rsid w:val="00B32FF1"/>
    <w:rsid w:val="00B367C4"/>
    <w:rsid w:val="00B4014F"/>
    <w:rsid w:val="00B45B61"/>
    <w:rsid w:val="00B578E6"/>
    <w:rsid w:val="00B578EB"/>
    <w:rsid w:val="00B62918"/>
    <w:rsid w:val="00B71190"/>
    <w:rsid w:val="00B7272A"/>
    <w:rsid w:val="00BA383E"/>
    <w:rsid w:val="00BA4416"/>
    <w:rsid w:val="00BA61DE"/>
    <w:rsid w:val="00BB1254"/>
    <w:rsid w:val="00BB75D3"/>
    <w:rsid w:val="00BD4E01"/>
    <w:rsid w:val="00C0082F"/>
    <w:rsid w:val="00C04321"/>
    <w:rsid w:val="00C14E47"/>
    <w:rsid w:val="00C15EBE"/>
    <w:rsid w:val="00C568D3"/>
    <w:rsid w:val="00C9042B"/>
    <w:rsid w:val="00C910B1"/>
    <w:rsid w:val="00CA05D8"/>
    <w:rsid w:val="00CA09EB"/>
    <w:rsid w:val="00CA1A4B"/>
    <w:rsid w:val="00CA2EEC"/>
    <w:rsid w:val="00CB0356"/>
    <w:rsid w:val="00CB0451"/>
    <w:rsid w:val="00CB4E14"/>
    <w:rsid w:val="00CB587D"/>
    <w:rsid w:val="00CD0446"/>
    <w:rsid w:val="00CE3D96"/>
    <w:rsid w:val="00CE5A22"/>
    <w:rsid w:val="00CE79E4"/>
    <w:rsid w:val="00D05631"/>
    <w:rsid w:val="00D13D89"/>
    <w:rsid w:val="00D3569B"/>
    <w:rsid w:val="00D36734"/>
    <w:rsid w:val="00D469D1"/>
    <w:rsid w:val="00D52FC8"/>
    <w:rsid w:val="00D57E41"/>
    <w:rsid w:val="00D63B6B"/>
    <w:rsid w:val="00D83E8A"/>
    <w:rsid w:val="00D91C3B"/>
    <w:rsid w:val="00D9365D"/>
    <w:rsid w:val="00DA0DF6"/>
    <w:rsid w:val="00DA3D28"/>
    <w:rsid w:val="00DA4045"/>
    <w:rsid w:val="00DB423F"/>
    <w:rsid w:val="00DC0C36"/>
    <w:rsid w:val="00DD4149"/>
    <w:rsid w:val="00DE4044"/>
    <w:rsid w:val="00DF2A9D"/>
    <w:rsid w:val="00DF6E05"/>
    <w:rsid w:val="00E16647"/>
    <w:rsid w:val="00E21DE3"/>
    <w:rsid w:val="00E300C5"/>
    <w:rsid w:val="00E32B3A"/>
    <w:rsid w:val="00E36CD0"/>
    <w:rsid w:val="00E55FB5"/>
    <w:rsid w:val="00E657A3"/>
    <w:rsid w:val="00E658DD"/>
    <w:rsid w:val="00E82466"/>
    <w:rsid w:val="00E8572D"/>
    <w:rsid w:val="00E85F9D"/>
    <w:rsid w:val="00EA02B9"/>
    <w:rsid w:val="00EA575E"/>
    <w:rsid w:val="00EB4AC1"/>
    <w:rsid w:val="00EC283D"/>
    <w:rsid w:val="00EC52C5"/>
    <w:rsid w:val="00EC650C"/>
    <w:rsid w:val="00EE51FD"/>
    <w:rsid w:val="00EF13E8"/>
    <w:rsid w:val="00EF1E11"/>
    <w:rsid w:val="00F40600"/>
    <w:rsid w:val="00F43E30"/>
    <w:rsid w:val="00F60573"/>
    <w:rsid w:val="00F7520C"/>
    <w:rsid w:val="00F834C5"/>
    <w:rsid w:val="00F844B5"/>
    <w:rsid w:val="00F93719"/>
    <w:rsid w:val="00F94D21"/>
    <w:rsid w:val="00FA4793"/>
    <w:rsid w:val="00FD6003"/>
    <w:rsid w:val="00FE751D"/>
    <w:rsid w:val="00FE7814"/>
    <w:rsid w:val="00FF29B2"/>
    <w:rsid w:val="00FF510C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0B926-3AF6-4769-A642-3699D897A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43C3"/>
  </w:style>
  <w:style w:type="paragraph" w:styleId="Nadpis1">
    <w:name w:val="heading 1"/>
    <w:basedOn w:val="Normlny"/>
    <w:next w:val="Normlny"/>
    <w:link w:val="Nadpis1Char"/>
    <w:uiPriority w:val="9"/>
    <w:qFormat/>
    <w:rsid w:val="001314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65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345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link w:val="Nadpis4Char"/>
    <w:uiPriority w:val="9"/>
    <w:qFormat/>
    <w:rsid w:val="001653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link w:val="Nadpis5Char"/>
    <w:uiPriority w:val="9"/>
    <w:qFormat/>
    <w:rsid w:val="001653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Nadpis6">
    <w:name w:val="heading 6"/>
    <w:basedOn w:val="Normlny"/>
    <w:link w:val="Nadpis6Char"/>
    <w:uiPriority w:val="9"/>
    <w:qFormat/>
    <w:rsid w:val="0016533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rsid w:val="00165334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165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165334"/>
    <w:rPr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165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rsid w:val="0016533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165334"/>
    <w:rPr>
      <w:rFonts w:ascii="Times New Roman" w:eastAsia="Times New Roman" w:hAnsi="Times New Roman" w:cs="Times New Roman"/>
      <w:b/>
      <w:bCs/>
      <w:sz w:val="15"/>
      <w:szCs w:val="15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65334"/>
    <w:rPr>
      <w:color w:val="800080"/>
      <w:u w:val="single"/>
    </w:rPr>
  </w:style>
  <w:style w:type="paragraph" w:styleId="Bezriadkovania">
    <w:name w:val="No Spacing"/>
    <w:uiPriority w:val="1"/>
    <w:qFormat/>
    <w:rsid w:val="00A75451"/>
    <w:pPr>
      <w:spacing w:after="0" w:line="240" w:lineRule="auto"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D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D2B"/>
    <w:rPr>
      <w:b/>
      <w:bCs/>
      <w:i/>
      <w:iCs/>
      <w:color w:val="4F81BD" w:themeColor="accent1"/>
    </w:rPr>
  </w:style>
  <w:style w:type="character" w:customStyle="1" w:styleId="Nadpis1Char">
    <w:name w:val="Nadpis 1 Char"/>
    <w:basedOn w:val="Predvolenpsmoodseku"/>
    <w:link w:val="Nadpis1"/>
    <w:uiPriority w:val="9"/>
    <w:rsid w:val="001314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">
    <w:name w:val="Styl"/>
    <w:rsid w:val="00C15E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061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429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29F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Predvolenpsmoodseku"/>
    <w:link w:val="Nadpis3"/>
    <w:uiPriority w:val="9"/>
    <w:rsid w:val="0003451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Mriekatabuky">
    <w:name w:val="Table Grid"/>
    <w:basedOn w:val="Normlnatabuka"/>
    <w:uiPriority w:val="59"/>
    <w:rsid w:val="008B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y1">
    <w:name w:val="Normálny1"/>
    <w:rsid w:val="00202A2E"/>
    <w:pPr>
      <w:widowControl w:val="0"/>
      <w:spacing w:after="0" w:line="240" w:lineRule="auto"/>
    </w:pPr>
    <w:rPr>
      <w:rFonts w:ascii="Calibri" w:eastAsia="Calibri" w:hAnsi="Calibri" w:cs="Calibri"/>
      <w:color w:val="00000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350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7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mslubovec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9903C-A343-49E6-9E4D-AC442E7B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19</Pages>
  <Words>5213</Words>
  <Characters>29719</Characters>
  <Application>Microsoft Office Word</Application>
  <DocSecurity>0</DocSecurity>
  <Lines>247</Lines>
  <Paragraphs>69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HARAUSOVÁ Helena</cp:lastModifiedBy>
  <cp:revision>56</cp:revision>
  <dcterms:created xsi:type="dcterms:W3CDTF">2015-09-26T15:14:00Z</dcterms:created>
  <dcterms:modified xsi:type="dcterms:W3CDTF">2016-08-25T16:20:00Z</dcterms:modified>
</cp:coreProperties>
</file>