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2A" w:rsidRDefault="00DA312A" w:rsidP="00DA312A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DA312A" w:rsidRDefault="00DA312A" w:rsidP="00DA312A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18.03.2016 tieto</w:t>
      </w:r>
    </w:p>
    <w:p w:rsidR="00DA312A" w:rsidRDefault="00DA312A" w:rsidP="00DA312A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sz w:val="16"/>
          <w:szCs w:val="16"/>
        </w:rPr>
      </w:pPr>
    </w:p>
    <w:p w:rsidR="00DA312A" w:rsidRDefault="00DA312A" w:rsidP="00DA312A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DA312A" w:rsidRDefault="00DA312A" w:rsidP="00DA312A">
      <w:pPr>
        <w:rPr>
          <w:sz w:val="16"/>
          <w:szCs w:val="16"/>
        </w:rPr>
      </w:pPr>
    </w:p>
    <w:p w:rsidR="00DA312A" w:rsidRDefault="00DA312A" w:rsidP="00DA312A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59/9/2016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DA312A" w:rsidRDefault="00DA312A" w:rsidP="00DA312A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 Ľubovec</w:t>
      </w:r>
    </w:p>
    <w:p w:rsidR="00DA312A" w:rsidRDefault="00DA312A" w:rsidP="00DA312A">
      <w:pPr>
        <w:numPr>
          <w:ilvl w:val="0"/>
          <w:numId w:val="2"/>
        </w:numPr>
        <w:tabs>
          <w:tab w:val="left" w:pos="360"/>
        </w:tabs>
        <w:ind w:left="0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 c h v a ľ u j e </w:t>
      </w:r>
    </w:p>
    <w:p w:rsidR="00DA312A" w:rsidRDefault="00DA312A" w:rsidP="00DA312A">
      <w:pPr>
        <w:numPr>
          <w:ilvl w:val="1"/>
          <w:numId w:val="2"/>
        </w:numPr>
        <w:tabs>
          <w:tab w:val="left" w:pos="360"/>
        </w:tabs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návrhovú komisiu: Mgr. Matej Šarišský, Ing. Matúš Marton, Stanislav Štofan</w:t>
      </w:r>
    </w:p>
    <w:p w:rsidR="00DA312A" w:rsidRDefault="00DA312A" w:rsidP="00DA312A">
      <w:pPr>
        <w:numPr>
          <w:ilvl w:val="1"/>
          <w:numId w:val="2"/>
        </w:numPr>
        <w:tabs>
          <w:tab w:val="left" w:pos="360"/>
        </w:tabs>
        <w:ind w:left="1077" w:hanging="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uvedený v pozvánke </w:t>
      </w:r>
    </w:p>
    <w:p w:rsidR="00DA312A" w:rsidRDefault="00DA312A" w:rsidP="00DA312A">
      <w:pPr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r č u j e</w:t>
      </w:r>
      <w:r>
        <w:rPr>
          <w:rFonts w:ascii="Times New Roman" w:hAnsi="Times New Roman"/>
          <w:sz w:val="24"/>
          <w:szCs w:val="24"/>
        </w:rPr>
        <w:t xml:space="preserve">   za overovateľov zápisnice: Mgr. Zuzana Rapavá</w:t>
      </w:r>
    </w:p>
    <w:p w:rsidR="00DA312A" w:rsidRDefault="00DA312A" w:rsidP="00DA31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za zapisovateľku:  Ing. Miroslava Vašková</w:t>
      </w:r>
    </w:p>
    <w:p w:rsidR="00DA312A" w:rsidRDefault="00DA312A" w:rsidP="00DA312A">
      <w:pPr>
        <w:rPr>
          <w:rFonts w:ascii="Times New Roman" w:hAnsi="Times New Roman"/>
          <w:sz w:val="16"/>
          <w:szCs w:val="16"/>
        </w:rPr>
      </w:pPr>
    </w:p>
    <w:p w:rsidR="00DA312A" w:rsidRDefault="00DA312A" w:rsidP="00DA312A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60/9/2016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DA312A" w:rsidRDefault="00DA312A" w:rsidP="00DA312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 e r i e   n a   v e d o m i e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 plnenia uznesení z posledného zastupiteľstva</w:t>
      </w:r>
    </w:p>
    <w:p w:rsidR="00DA312A" w:rsidRDefault="00DA312A" w:rsidP="00DA312A">
      <w:pPr>
        <w:jc w:val="both"/>
        <w:rPr>
          <w:rFonts w:ascii="Times New Roman" w:hAnsi="Times New Roman"/>
          <w:sz w:val="16"/>
          <w:szCs w:val="16"/>
        </w:rPr>
      </w:pPr>
    </w:p>
    <w:p w:rsidR="00DA312A" w:rsidRDefault="00DA312A" w:rsidP="00DA312A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61/9/2016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DA312A" w:rsidRDefault="00DA312A" w:rsidP="00DA312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 c h v a ľ u j e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 o poskytovaní dotácií medzi Obcou Ľubovec a Občianskym zdužením ALTAMIRA, na činnosť súkromnej základnej umeleckej školy zriadenej v ZŠ s MŠ Ľubovec</w:t>
      </w:r>
    </w:p>
    <w:p w:rsidR="00DA312A" w:rsidRDefault="00DA312A" w:rsidP="00DA312A">
      <w:pPr>
        <w:jc w:val="both"/>
        <w:rPr>
          <w:rFonts w:ascii="Times New Roman" w:hAnsi="Times New Roman"/>
          <w:sz w:val="16"/>
          <w:szCs w:val="16"/>
        </w:rPr>
      </w:pPr>
    </w:p>
    <w:p w:rsidR="00DA312A" w:rsidRDefault="00DA312A" w:rsidP="00DA312A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62/9/2016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DA312A" w:rsidRDefault="00DA312A" w:rsidP="00DA312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 d p o r ú č a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osobné stretnutie s Ing. Tomášom Bánom, zástupcom PILLBAN </w:t>
      </w:r>
      <w:proofErr w:type="spellStart"/>
      <w:r>
        <w:rPr>
          <w:rFonts w:ascii="Times New Roman" w:hAnsi="Times New Roman"/>
          <w:sz w:val="24"/>
          <w:szCs w:val="24"/>
        </w:rPr>
        <w:t>dry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board</w:t>
      </w:r>
      <w:proofErr w:type="spellEnd"/>
      <w:r>
        <w:rPr>
          <w:rFonts w:ascii="Times New Roman" w:hAnsi="Times New Roman"/>
          <w:sz w:val="24"/>
          <w:szCs w:val="24"/>
        </w:rPr>
        <w:t>, s.r.o., na najbližšom zasadnutí obecného zastupiteľstva obce Ľubovec</w:t>
      </w:r>
    </w:p>
    <w:p w:rsidR="00DA312A" w:rsidRDefault="00DA312A" w:rsidP="00DA312A">
      <w:pPr>
        <w:jc w:val="both"/>
        <w:rPr>
          <w:rFonts w:ascii="Times New Roman" w:hAnsi="Times New Roman"/>
          <w:sz w:val="16"/>
          <w:szCs w:val="16"/>
        </w:rPr>
      </w:pPr>
    </w:p>
    <w:p w:rsidR="00DA312A" w:rsidRDefault="00DA312A" w:rsidP="00DA312A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63/9/2016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DA312A" w:rsidRDefault="00DA312A" w:rsidP="00DA312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DA312A" w:rsidRDefault="00DA312A" w:rsidP="00DA31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majetkovoprávne vysporiadanie pozemkov pod plánovaným chodníkom na parcele KN E č. 520 odpredajom do vlastníctva obce Ľubovec za cenu 1,- € celkom, ako prípad hodný osobitného zreteľa</w:t>
      </w:r>
    </w:p>
    <w:p w:rsidR="00DA312A" w:rsidRDefault="00DA312A" w:rsidP="00DA312A">
      <w:pPr>
        <w:jc w:val="both"/>
        <w:rPr>
          <w:rFonts w:ascii="Times New Roman" w:hAnsi="Times New Roman"/>
          <w:sz w:val="16"/>
          <w:szCs w:val="16"/>
        </w:rPr>
      </w:pPr>
    </w:p>
    <w:p w:rsidR="00DA312A" w:rsidRDefault="00DA312A" w:rsidP="00DA312A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64/9/2016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DA312A" w:rsidRDefault="00DA312A" w:rsidP="00DA312A">
      <w:pPr>
        <w:pStyle w:val="Odsekzoznamu"/>
        <w:ind w:left="69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DA312A" w:rsidRDefault="00DA312A" w:rsidP="00DA312A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Kosenie trávy – 22.05.2016</w:t>
      </w:r>
    </w:p>
    <w:p w:rsidR="00DA312A" w:rsidRDefault="00DA312A" w:rsidP="00DA312A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Deň rodiny – predbežne 29.05.2016</w:t>
      </w:r>
    </w:p>
    <w:p w:rsidR="00DA312A" w:rsidRDefault="00DA312A" w:rsidP="00DA312A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proofErr w:type="spellStart"/>
      <w:r>
        <w:rPr>
          <w:rFonts w:ascii="Times New Roman" w:hAnsi="Times New Roman"/>
          <w:sz w:val="24"/>
          <w:szCs w:val="24"/>
        </w:rPr>
        <w:t>Giro</w:t>
      </w:r>
      <w:proofErr w:type="spellEnd"/>
      <w:r>
        <w:rPr>
          <w:rFonts w:ascii="Times New Roman" w:hAnsi="Times New Roman"/>
          <w:sz w:val="24"/>
          <w:szCs w:val="24"/>
        </w:rPr>
        <w:t xml:space="preserve"> di Ľubovec – 11.06.2016</w:t>
      </w:r>
    </w:p>
    <w:p w:rsidR="00DA312A" w:rsidRDefault="00DA312A" w:rsidP="00DA312A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Čiernohorská haluška – predbežný termín 13. – 14. 08.2016</w:t>
      </w:r>
    </w:p>
    <w:p w:rsidR="00DA312A" w:rsidRDefault="00DA312A" w:rsidP="00DA312A">
      <w:pPr>
        <w:tabs>
          <w:tab w:val="left" w:pos="360"/>
        </w:tabs>
        <w:rPr>
          <w:rFonts w:ascii="Verdana" w:hAnsi="Verdana"/>
          <w:b/>
          <w:i/>
          <w:sz w:val="24"/>
          <w:szCs w:val="24"/>
          <w:u w:val="single"/>
        </w:rPr>
      </w:pPr>
    </w:p>
    <w:p w:rsidR="00DA312A" w:rsidRDefault="00DA312A" w:rsidP="00DA312A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65/9/2016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DA312A" w:rsidRDefault="00DA312A" w:rsidP="00DA312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príspevok obce Ľubovec vo výške 3.000,- € na výstavbu detského ihriska v areáli Základnej školy v Ľubovci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</w:p>
    <w:p w:rsidR="00DA312A" w:rsidRDefault="00DA312A" w:rsidP="00DA312A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66/9/2016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Obecné zastupiteľstvo obce Ľubovec  </w:t>
      </w:r>
    </w:p>
    <w:p w:rsidR="00DA312A" w:rsidRDefault="00DA312A" w:rsidP="00DA312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 d p o r ú č a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vypracovať cenovú ponuku na úpravu trávnikových pomníkov – </w:t>
      </w:r>
      <w:proofErr w:type="spellStart"/>
      <w:r>
        <w:rPr>
          <w:rFonts w:ascii="Times New Roman" w:hAnsi="Times New Roman"/>
          <w:sz w:val="24"/>
          <w:szCs w:val="24"/>
        </w:rPr>
        <w:t>tzv</w:t>
      </w:r>
      <w:proofErr w:type="spellEnd"/>
      <w:r>
        <w:rPr>
          <w:rFonts w:ascii="Times New Roman" w:hAnsi="Times New Roman"/>
          <w:sz w:val="24"/>
          <w:szCs w:val="24"/>
        </w:rPr>
        <w:t>, kaskády vybudované z betónových tvárnic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</w:p>
    <w:p w:rsidR="00DA312A" w:rsidRDefault="00DA312A" w:rsidP="00DA312A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67/9/2016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DA312A" w:rsidRDefault="00DA312A" w:rsidP="00DA312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o p o r u č u j e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uskutočniť pracovné stretnutie dňa 22.03.2016 za účelom vyriešenia havarijného stavu „priekopy“ na školskom dvore, priamo na mieste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</w:p>
    <w:p w:rsidR="00DA312A" w:rsidRDefault="00DA312A" w:rsidP="00DA312A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68/9/2016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DA312A" w:rsidRDefault="00DA312A" w:rsidP="00DA312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DA312A" w:rsidRDefault="00DA312A" w:rsidP="00DA31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1/2016, ktorým sa mení VZN č. 3/2011 o zápise dieťaťa na plnenie povinnej školskej dochádzky v základnej škole</w:t>
      </w:r>
    </w:p>
    <w:p w:rsidR="00B23B52" w:rsidRPr="00DA312A" w:rsidRDefault="00B23B52" w:rsidP="00DA312A">
      <w:bookmarkStart w:id="0" w:name="_GoBack"/>
      <w:bookmarkEnd w:id="0"/>
    </w:p>
    <w:sectPr w:rsidR="00B23B52" w:rsidRPr="00DA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4A9"/>
    <w:multiLevelType w:val="hybridMultilevel"/>
    <w:tmpl w:val="AA9E0730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61AB"/>
    <w:multiLevelType w:val="hybridMultilevel"/>
    <w:tmpl w:val="5D4CA6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E39D1"/>
    <w:multiLevelType w:val="multilevel"/>
    <w:tmpl w:val="63D0A76C"/>
    <w:lvl w:ilvl="0">
      <w:start w:val="1"/>
      <w:numFmt w:val="decimal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D"/>
    <w:rsid w:val="004C2E16"/>
    <w:rsid w:val="006369BD"/>
    <w:rsid w:val="00B23B52"/>
    <w:rsid w:val="00CC056E"/>
    <w:rsid w:val="00D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DA1C-0D31-4E50-A563-46C949E2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69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customStyle="1" w:styleId="Default">
    <w:name w:val="Default"/>
    <w:rsid w:val="00CC05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5</cp:revision>
  <dcterms:created xsi:type="dcterms:W3CDTF">2017-03-17T10:46:00Z</dcterms:created>
  <dcterms:modified xsi:type="dcterms:W3CDTF">2017-03-17T10:49:00Z</dcterms:modified>
</cp:coreProperties>
</file>